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AB43A" w14:textId="77777777" w:rsidR="00154F0C" w:rsidRDefault="00154F0C" w:rsidP="00154F0C">
      <w:pPr>
        <w:spacing w:after="0" w:line="240" w:lineRule="auto"/>
        <w:jc w:val="center"/>
        <w:rPr>
          <w:rFonts w:cs="Times New Roman"/>
          <w:b/>
          <w:sz w:val="28"/>
          <w:szCs w:val="28"/>
          <w:lang w:val="en-GB"/>
        </w:rPr>
      </w:pPr>
      <w:r>
        <w:rPr>
          <w:rFonts w:cs="Times New Roman"/>
          <w:b/>
          <w:sz w:val="28"/>
          <w:szCs w:val="28"/>
          <w:lang w:val="en-GB"/>
        </w:rPr>
        <w:t>LOS RIOS COLLEGE FEDERATION OF TEACHERS</w:t>
      </w:r>
    </w:p>
    <w:p w14:paraId="6900E6BD" w14:textId="77777777" w:rsidR="00154F0C" w:rsidRDefault="00154F0C" w:rsidP="00154F0C">
      <w:pPr>
        <w:spacing w:after="0" w:line="240" w:lineRule="auto"/>
        <w:jc w:val="center"/>
        <w:rPr>
          <w:rFonts w:cs="Times New Roman"/>
          <w:sz w:val="28"/>
          <w:szCs w:val="28"/>
          <w:lang w:val="en-GB"/>
        </w:rPr>
      </w:pPr>
      <w:r>
        <w:rPr>
          <w:rFonts w:cs="Times New Roman"/>
          <w:b/>
          <w:sz w:val="28"/>
          <w:szCs w:val="28"/>
          <w:lang w:val="en-GB"/>
        </w:rPr>
        <w:t>EXECUTIVE BOARD MEETING</w:t>
      </w:r>
    </w:p>
    <w:p w14:paraId="62A0E069" w14:textId="77777777" w:rsidR="00154F0C" w:rsidRDefault="00154F0C" w:rsidP="00154F0C">
      <w:pPr>
        <w:spacing w:after="0" w:line="240" w:lineRule="auto"/>
        <w:jc w:val="center"/>
        <w:rPr>
          <w:rFonts w:cs="Arial"/>
          <w:b/>
          <w:sz w:val="28"/>
          <w:szCs w:val="28"/>
          <w:lang w:val="en"/>
        </w:rPr>
      </w:pPr>
      <w:r>
        <w:rPr>
          <w:rFonts w:cs="Arial"/>
          <w:b/>
          <w:sz w:val="28"/>
          <w:szCs w:val="28"/>
          <w:lang w:val="en"/>
        </w:rPr>
        <w:t>Via Zoom</w:t>
      </w:r>
    </w:p>
    <w:p w14:paraId="50CE10BB" w14:textId="12623488" w:rsidR="00154F0C" w:rsidRDefault="00154F0C" w:rsidP="00154F0C">
      <w:pPr>
        <w:spacing w:after="0" w:line="240" w:lineRule="auto"/>
        <w:jc w:val="center"/>
        <w:rPr>
          <w:rFonts w:cs="Times New Roman"/>
          <w:b/>
          <w:sz w:val="28"/>
          <w:szCs w:val="28"/>
          <w:lang w:val="en-GB"/>
        </w:rPr>
      </w:pPr>
      <w:r>
        <w:rPr>
          <w:rFonts w:cs="Times New Roman"/>
          <w:b/>
          <w:sz w:val="28"/>
          <w:szCs w:val="28"/>
          <w:lang w:val="en-GB"/>
        </w:rPr>
        <w:t>Date 02-</w:t>
      </w:r>
      <w:r w:rsidR="006B333B">
        <w:rPr>
          <w:rFonts w:cs="Times New Roman"/>
          <w:b/>
          <w:sz w:val="28"/>
          <w:szCs w:val="28"/>
          <w:lang w:val="en-GB"/>
        </w:rPr>
        <w:t>16</w:t>
      </w:r>
      <w:r>
        <w:rPr>
          <w:rFonts w:cs="Times New Roman"/>
          <w:b/>
          <w:sz w:val="28"/>
          <w:szCs w:val="28"/>
          <w:lang w:val="en-GB"/>
        </w:rPr>
        <w:t>-22</w:t>
      </w:r>
    </w:p>
    <w:p w14:paraId="0C64C80E" w14:textId="0E17F34A" w:rsidR="00154F0C" w:rsidRDefault="00154F0C" w:rsidP="00154F0C">
      <w:pPr>
        <w:spacing w:after="0" w:line="240" w:lineRule="auto"/>
        <w:jc w:val="center"/>
        <w:rPr>
          <w:rFonts w:cs="Times New Roman"/>
          <w:b/>
          <w:sz w:val="28"/>
          <w:szCs w:val="28"/>
          <w:lang w:val="en-GB"/>
        </w:rPr>
      </w:pPr>
      <w:r>
        <w:rPr>
          <w:rFonts w:cs="Times New Roman"/>
          <w:b/>
          <w:sz w:val="28"/>
          <w:szCs w:val="28"/>
          <w:lang w:val="en-GB"/>
        </w:rPr>
        <w:t>3:00-</w:t>
      </w:r>
      <w:r w:rsidR="00D47889">
        <w:rPr>
          <w:rFonts w:cs="Times New Roman"/>
          <w:b/>
          <w:sz w:val="28"/>
          <w:szCs w:val="28"/>
          <w:lang w:val="en-GB"/>
        </w:rPr>
        <w:t>5</w:t>
      </w:r>
      <w:r>
        <w:rPr>
          <w:rFonts w:cs="Times New Roman"/>
          <w:b/>
          <w:sz w:val="28"/>
          <w:szCs w:val="28"/>
          <w:lang w:val="en-GB"/>
        </w:rPr>
        <w:t>:</w:t>
      </w:r>
      <w:r w:rsidR="00D47889">
        <w:rPr>
          <w:rFonts w:cs="Times New Roman"/>
          <w:b/>
          <w:sz w:val="28"/>
          <w:szCs w:val="28"/>
          <w:lang w:val="en-GB"/>
        </w:rPr>
        <w:t>0</w:t>
      </w:r>
      <w:r>
        <w:rPr>
          <w:rFonts w:cs="Times New Roman"/>
          <w:b/>
          <w:sz w:val="28"/>
          <w:szCs w:val="28"/>
          <w:lang w:val="en-GB"/>
        </w:rPr>
        <w:t>0 pm</w:t>
      </w:r>
    </w:p>
    <w:p w14:paraId="115B66B4" w14:textId="7E10A6EB" w:rsidR="00154F0C" w:rsidRDefault="00154F0C" w:rsidP="00154F0C">
      <w:pPr>
        <w:spacing w:after="0" w:line="240" w:lineRule="auto"/>
        <w:jc w:val="center"/>
        <w:rPr>
          <w:rFonts w:cs="Times New Roman"/>
          <w:b/>
          <w:sz w:val="28"/>
          <w:szCs w:val="28"/>
          <w:lang w:val="en-GB"/>
        </w:rPr>
      </w:pPr>
      <w:r>
        <w:rPr>
          <w:rFonts w:cs="Times New Roman"/>
          <w:b/>
          <w:sz w:val="28"/>
          <w:szCs w:val="28"/>
          <w:lang w:val="en-GB"/>
        </w:rPr>
        <w:t>AGENDA</w:t>
      </w:r>
    </w:p>
    <w:p w14:paraId="7A7FC1E8" w14:textId="77777777" w:rsidR="00154F0C" w:rsidRDefault="00154F0C" w:rsidP="00154F0C">
      <w:pPr>
        <w:tabs>
          <w:tab w:val="left" w:pos="2880"/>
        </w:tabs>
        <w:spacing w:line="240" w:lineRule="auto"/>
        <w:contextualSpacing/>
        <w:rPr>
          <w:rFonts w:eastAsiaTheme="minorEastAsia" w:cstheme="minorHAnsi"/>
          <w:b/>
          <w:i/>
          <w:iCs/>
          <w:sz w:val="24"/>
          <w:szCs w:val="24"/>
        </w:rPr>
      </w:pPr>
    </w:p>
    <w:p w14:paraId="123EDC2B" w14:textId="77777777" w:rsidR="00154F0C" w:rsidRDefault="00154F0C" w:rsidP="00154F0C">
      <w:pPr>
        <w:tabs>
          <w:tab w:val="left" w:pos="2880"/>
        </w:tabs>
        <w:spacing w:line="240" w:lineRule="auto"/>
        <w:contextualSpacing/>
        <w:rPr>
          <w:rFonts w:eastAsiaTheme="minorEastAsia" w:cstheme="minorHAnsi"/>
          <w:b/>
          <w:i/>
          <w:iCs/>
          <w:sz w:val="24"/>
          <w:szCs w:val="24"/>
        </w:rPr>
      </w:pPr>
      <w:r>
        <w:rPr>
          <w:rFonts w:eastAsiaTheme="minorEastAsia" w:cstheme="minorHAnsi"/>
          <w:b/>
          <w:i/>
          <w:iCs/>
          <w:sz w:val="24"/>
          <w:szCs w:val="24"/>
        </w:rPr>
        <w:t>Upcoming meetings:</w:t>
      </w:r>
    </w:p>
    <w:p w14:paraId="10910CE7" w14:textId="77777777" w:rsidR="00154F0C" w:rsidRDefault="00154F0C" w:rsidP="00154F0C">
      <w:pPr>
        <w:tabs>
          <w:tab w:val="left" w:pos="2880"/>
        </w:tabs>
        <w:spacing w:line="240" w:lineRule="auto"/>
        <w:contextualSpacing/>
        <w:rPr>
          <w:rFonts w:eastAsiaTheme="minorEastAsia" w:cstheme="minorHAnsi"/>
          <w:b/>
        </w:rPr>
      </w:pPr>
    </w:p>
    <w:p w14:paraId="27A8C4FF" w14:textId="77777777" w:rsidR="00154F0C" w:rsidRDefault="00154F0C" w:rsidP="00154F0C">
      <w:pPr>
        <w:tabs>
          <w:tab w:val="left" w:pos="2880"/>
        </w:tabs>
        <w:spacing w:line="240" w:lineRule="auto"/>
        <w:contextualSpacing/>
        <w:rPr>
          <w:rFonts w:eastAsiaTheme="minorEastAsia" w:cstheme="minorHAnsi"/>
          <w:bCs/>
        </w:rPr>
      </w:pPr>
      <w:r w:rsidRPr="005E3CE1">
        <w:rPr>
          <w:rFonts w:eastAsiaTheme="minorEastAsia" w:cstheme="minorHAnsi"/>
          <w:b/>
        </w:rPr>
        <w:t>SUJIC</w:t>
      </w:r>
      <w:r>
        <w:rPr>
          <w:rFonts w:eastAsiaTheme="minorEastAsia" w:cstheme="minorHAnsi"/>
          <w:bCs/>
        </w:rPr>
        <w:t>: TBA</w:t>
      </w:r>
    </w:p>
    <w:p w14:paraId="109A44A1" w14:textId="77777777" w:rsidR="00154F0C" w:rsidRDefault="00154F0C" w:rsidP="00154F0C">
      <w:pPr>
        <w:tabs>
          <w:tab w:val="left" w:pos="2880"/>
        </w:tabs>
        <w:spacing w:line="240" w:lineRule="auto"/>
        <w:contextualSpacing/>
        <w:rPr>
          <w:rFonts w:eastAsiaTheme="minorEastAsia" w:cstheme="minorHAnsi"/>
          <w:bCs/>
        </w:rPr>
      </w:pPr>
      <w:r>
        <w:rPr>
          <w:rFonts w:eastAsiaTheme="minorEastAsia" w:cstheme="minorHAnsi"/>
          <w:b/>
        </w:rPr>
        <w:t>Chancellor King’s Cabinet:</w:t>
      </w:r>
      <w:r>
        <w:rPr>
          <w:rFonts w:eastAsiaTheme="minorEastAsia" w:cstheme="minorHAnsi"/>
          <w:bCs/>
        </w:rPr>
        <w:t xml:space="preserve"> February 28, March 28, April 25 (3-4 pm)</w:t>
      </w:r>
    </w:p>
    <w:p w14:paraId="09478DBD" w14:textId="201CD091" w:rsidR="00154F0C" w:rsidRPr="006A303F" w:rsidRDefault="00154F0C" w:rsidP="00154F0C">
      <w:pPr>
        <w:tabs>
          <w:tab w:val="left" w:pos="2880"/>
        </w:tabs>
        <w:spacing w:line="240" w:lineRule="auto"/>
        <w:contextualSpacing/>
        <w:rPr>
          <w:rFonts w:eastAsiaTheme="minorEastAsia" w:cstheme="minorHAnsi"/>
          <w:b/>
        </w:rPr>
      </w:pPr>
      <w:r>
        <w:rPr>
          <w:rFonts w:eastAsiaTheme="minorEastAsia" w:cstheme="minorHAnsi"/>
          <w:b/>
        </w:rPr>
        <w:t xml:space="preserve">LRCCD Board of Trustees:  </w:t>
      </w:r>
      <w:r>
        <w:rPr>
          <w:rFonts w:eastAsiaTheme="minorEastAsia" w:cstheme="minorHAnsi"/>
          <w:bCs/>
        </w:rPr>
        <w:t xml:space="preserve">February </w:t>
      </w:r>
      <w:r w:rsidR="00B018D8">
        <w:rPr>
          <w:rFonts w:eastAsiaTheme="minorEastAsia" w:cstheme="minorHAnsi"/>
          <w:bCs/>
        </w:rPr>
        <w:t>16</w:t>
      </w:r>
      <w:r>
        <w:rPr>
          <w:rFonts w:eastAsiaTheme="minorEastAsia" w:cstheme="minorHAnsi"/>
          <w:bCs/>
        </w:rPr>
        <w:t xml:space="preserve"> (5:30 pm)</w:t>
      </w:r>
    </w:p>
    <w:p w14:paraId="19153672" w14:textId="77777777" w:rsidR="00154F0C" w:rsidRDefault="00154F0C" w:rsidP="00154F0C">
      <w:pPr>
        <w:tabs>
          <w:tab w:val="left" w:pos="2880"/>
        </w:tabs>
        <w:spacing w:line="240" w:lineRule="auto"/>
        <w:contextualSpacing/>
        <w:rPr>
          <w:rFonts w:eastAsiaTheme="minorEastAsia" w:cstheme="minorHAnsi"/>
          <w:bCs/>
        </w:rPr>
      </w:pPr>
      <w:r>
        <w:rPr>
          <w:rFonts w:eastAsiaTheme="minorEastAsia" w:cstheme="minorHAnsi"/>
          <w:b/>
        </w:rPr>
        <w:t>Sacramento CLC delegates meeting:</w:t>
      </w:r>
      <w:r>
        <w:rPr>
          <w:rFonts w:eastAsiaTheme="minorEastAsia" w:cstheme="minorHAnsi"/>
          <w:bCs/>
        </w:rPr>
        <w:t xml:space="preserve"> February 15 (6-7 pm)</w:t>
      </w:r>
    </w:p>
    <w:p w14:paraId="5DD68263" w14:textId="128E8528" w:rsidR="00154F0C" w:rsidRDefault="00154F0C" w:rsidP="00154F0C">
      <w:pPr>
        <w:tabs>
          <w:tab w:val="left" w:pos="2880"/>
        </w:tabs>
        <w:spacing w:line="240" w:lineRule="auto"/>
        <w:contextualSpacing/>
        <w:rPr>
          <w:rFonts w:eastAsiaTheme="minorEastAsia" w:cstheme="minorHAnsi"/>
          <w:bCs/>
        </w:rPr>
      </w:pPr>
      <w:r>
        <w:rPr>
          <w:rFonts w:eastAsiaTheme="minorEastAsia" w:cstheme="minorHAnsi"/>
          <w:b/>
        </w:rPr>
        <w:t xml:space="preserve">LRCFT Political Action Fund Committee: </w:t>
      </w:r>
      <w:r w:rsidR="001F27EC">
        <w:rPr>
          <w:rFonts w:eastAsiaTheme="minorEastAsia" w:cstheme="minorHAnsi"/>
          <w:bCs/>
        </w:rPr>
        <w:t xml:space="preserve">March </w:t>
      </w:r>
      <w:r>
        <w:rPr>
          <w:rFonts w:eastAsiaTheme="minorEastAsia" w:cstheme="minorHAnsi"/>
          <w:bCs/>
        </w:rPr>
        <w:t>9 (3-5 pm)</w:t>
      </w:r>
    </w:p>
    <w:p w14:paraId="0954FB0B" w14:textId="51A9E82B" w:rsidR="00154F0C" w:rsidRDefault="00154F0C" w:rsidP="00154F0C">
      <w:pPr>
        <w:tabs>
          <w:tab w:val="left" w:pos="2880"/>
        </w:tabs>
        <w:spacing w:line="240" w:lineRule="auto"/>
        <w:contextualSpacing/>
        <w:rPr>
          <w:rFonts w:eastAsiaTheme="minorEastAsia" w:cstheme="minorHAnsi"/>
          <w:bCs/>
        </w:rPr>
      </w:pPr>
      <w:r>
        <w:rPr>
          <w:rFonts w:eastAsiaTheme="minorEastAsia" w:cstheme="minorHAnsi"/>
          <w:b/>
        </w:rPr>
        <w:t>LRCFT Exec. Board:</w:t>
      </w:r>
      <w:r>
        <w:rPr>
          <w:rFonts w:eastAsiaTheme="minorEastAsia" w:cstheme="minorHAnsi"/>
          <w:bCs/>
        </w:rPr>
        <w:t xml:space="preserve"> February 16; March 2, 16; April 6, 20; May 4, 18 (3-4:30 pm)</w:t>
      </w:r>
    </w:p>
    <w:p w14:paraId="1C2F77C4" w14:textId="4F375085" w:rsidR="00154F0C" w:rsidRDefault="00154F0C" w:rsidP="00154F0C">
      <w:pPr>
        <w:tabs>
          <w:tab w:val="left" w:pos="2880"/>
        </w:tabs>
        <w:spacing w:line="240" w:lineRule="auto"/>
        <w:contextualSpacing/>
        <w:rPr>
          <w:rFonts w:eastAsiaTheme="minorEastAsia" w:cstheme="minorHAnsi"/>
          <w:bCs/>
        </w:rPr>
      </w:pPr>
      <w:r w:rsidRPr="006A303F">
        <w:rPr>
          <w:rFonts w:eastAsiaTheme="minorEastAsia" w:cstheme="minorHAnsi"/>
          <w:b/>
        </w:rPr>
        <w:t>LRCFT</w:t>
      </w:r>
      <w:r>
        <w:rPr>
          <w:rFonts w:eastAsiaTheme="minorEastAsia" w:cstheme="minorHAnsi"/>
          <w:b/>
        </w:rPr>
        <w:t xml:space="preserve"> picnic</w:t>
      </w:r>
      <w:r>
        <w:rPr>
          <w:rFonts w:eastAsiaTheme="minorEastAsia" w:cstheme="minorHAnsi"/>
          <w:bCs/>
        </w:rPr>
        <w:t>: May 6 (2-6 pm)</w:t>
      </w:r>
    </w:p>
    <w:p w14:paraId="1818D1A4" w14:textId="4EE81B23" w:rsidR="003E539F" w:rsidRDefault="003E539F" w:rsidP="00154F0C">
      <w:pPr>
        <w:tabs>
          <w:tab w:val="left" w:pos="2880"/>
        </w:tabs>
        <w:spacing w:line="240" w:lineRule="auto"/>
        <w:contextualSpacing/>
        <w:rPr>
          <w:rFonts w:eastAsiaTheme="minorEastAsia" w:cstheme="minorHAnsi"/>
          <w:bCs/>
        </w:rPr>
      </w:pPr>
      <w:r w:rsidRPr="003E539F">
        <w:rPr>
          <w:rFonts w:eastAsiaTheme="minorEastAsia" w:cstheme="minorHAnsi"/>
          <w:b/>
        </w:rPr>
        <w:t>Higher Education Labor United (HELU) conference</w:t>
      </w:r>
      <w:r>
        <w:rPr>
          <w:rFonts w:eastAsiaTheme="minorEastAsia" w:cstheme="minorHAnsi"/>
          <w:bCs/>
        </w:rPr>
        <w:t>: Feb. 23-23; 26-27</w:t>
      </w:r>
    </w:p>
    <w:p w14:paraId="56A5D4E0" w14:textId="325CD043" w:rsidR="004F66BB" w:rsidRDefault="004F66BB" w:rsidP="00154F0C">
      <w:pPr>
        <w:tabs>
          <w:tab w:val="left" w:pos="2880"/>
        </w:tabs>
        <w:spacing w:line="240" w:lineRule="auto"/>
        <w:contextualSpacing/>
        <w:rPr>
          <w:rFonts w:eastAsiaTheme="minorEastAsia" w:cstheme="minorHAnsi"/>
          <w:bCs/>
        </w:rPr>
      </w:pPr>
      <w:r w:rsidRPr="004F66BB">
        <w:rPr>
          <w:rFonts w:eastAsiaTheme="minorEastAsia" w:cstheme="minorHAnsi"/>
          <w:b/>
        </w:rPr>
        <w:t>FACCC Advocacy and Policy Conference</w:t>
      </w:r>
      <w:r>
        <w:rPr>
          <w:rFonts w:eastAsiaTheme="minorEastAsia" w:cstheme="minorHAnsi"/>
          <w:bCs/>
        </w:rPr>
        <w:t>: March 6/7</w:t>
      </w:r>
    </w:p>
    <w:p w14:paraId="069F4BB8" w14:textId="17ACA177" w:rsidR="00D47889" w:rsidRPr="000D1F83" w:rsidRDefault="00D47889" w:rsidP="00154F0C">
      <w:pPr>
        <w:tabs>
          <w:tab w:val="left" w:pos="2880"/>
        </w:tabs>
        <w:spacing w:line="240" w:lineRule="auto"/>
        <w:contextualSpacing/>
        <w:rPr>
          <w:rFonts w:eastAsiaTheme="minorEastAsia" w:cstheme="minorHAnsi"/>
          <w:b/>
        </w:rPr>
      </w:pPr>
      <w:r w:rsidRPr="000D1F83">
        <w:rPr>
          <w:rFonts w:eastAsiaTheme="minorEastAsia" w:cstheme="minorHAnsi"/>
          <w:b/>
        </w:rPr>
        <w:t xml:space="preserve">CFT Leadership, Division Council, State Council Conference/Meeting: </w:t>
      </w:r>
      <w:r w:rsidRPr="000D1F83">
        <w:rPr>
          <w:rFonts w:eastAsiaTheme="minorEastAsia" w:cstheme="minorHAnsi"/>
          <w:bCs/>
        </w:rPr>
        <w:t>March 17-</w:t>
      </w:r>
      <w:r w:rsidR="00BE68FC">
        <w:rPr>
          <w:rFonts w:eastAsiaTheme="minorEastAsia" w:cstheme="minorHAnsi"/>
          <w:bCs/>
        </w:rPr>
        <w:t>19</w:t>
      </w:r>
      <w:r w:rsidR="000D1F83" w:rsidRPr="000D1F83">
        <w:rPr>
          <w:rFonts w:eastAsiaTheme="minorEastAsia" w:cstheme="minorHAnsi"/>
          <w:bCs/>
        </w:rPr>
        <w:t>, San Francisco</w:t>
      </w:r>
    </w:p>
    <w:p w14:paraId="64125877" w14:textId="77777777" w:rsidR="00154F0C" w:rsidRDefault="00154F0C" w:rsidP="00154F0C">
      <w:pPr>
        <w:tabs>
          <w:tab w:val="left" w:pos="2880"/>
        </w:tabs>
        <w:spacing w:line="240" w:lineRule="auto"/>
        <w:contextualSpacing/>
        <w:rPr>
          <w:rFonts w:eastAsiaTheme="minorEastAsia" w:cstheme="minorHAnsi"/>
          <w:bCs/>
        </w:rPr>
      </w:pPr>
      <w:r w:rsidRPr="0036464E">
        <w:rPr>
          <w:rFonts w:eastAsiaTheme="minorEastAsia" w:cstheme="minorHAnsi"/>
          <w:b/>
        </w:rPr>
        <w:t>LRCFT</w:t>
      </w:r>
      <w:r>
        <w:rPr>
          <w:rFonts w:eastAsiaTheme="minorEastAsia" w:cstheme="minorHAnsi"/>
          <w:b/>
        </w:rPr>
        <w:t xml:space="preserve"> annual membership meeting</w:t>
      </w:r>
      <w:r>
        <w:rPr>
          <w:rFonts w:eastAsiaTheme="minorEastAsia" w:cstheme="minorHAnsi"/>
          <w:bCs/>
        </w:rPr>
        <w:t>: TBA</w:t>
      </w:r>
    </w:p>
    <w:p w14:paraId="2ED8CB43" w14:textId="77777777" w:rsidR="00154F0C" w:rsidRPr="002C0B05" w:rsidRDefault="00154F0C" w:rsidP="00154F0C">
      <w:pPr>
        <w:tabs>
          <w:tab w:val="left" w:pos="2880"/>
        </w:tabs>
        <w:spacing w:line="240" w:lineRule="auto"/>
        <w:contextualSpacing/>
        <w:rPr>
          <w:rFonts w:eastAsiaTheme="minorEastAsia" w:cstheme="minorHAnsi"/>
          <w:b/>
        </w:rPr>
      </w:pPr>
    </w:p>
    <w:p w14:paraId="4DFA90BF" w14:textId="77777777" w:rsidR="00154F0C" w:rsidRDefault="00154F0C" w:rsidP="00154F0C">
      <w:pPr>
        <w:tabs>
          <w:tab w:val="left" w:pos="2880"/>
        </w:tabs>
        <w:spacing w:line="240" w:lineRule="auto"/>
        <w:contextualSpacing/>
        <w:rPr>
          <w:rFonts w:eastAsiaTheme="minorEastAsia" w:cstheme="minorHAnsi"/>
          <w:bCs/>
        </w:rPr>
      </w:pPr>
    </w:p>
    <w:p w14:paraId="208FCD33" w14:textId="77777777" w:rsidR="00154F0C" w:rsidRDefault="00154F0C" w:rsidP="00154F0C">
      <w:pPr>
        <w:tabs>
          <w:tab w:val="left" w:pos="2880"/>
        </w:tabs>
        <w:spacing w:line="240" w:lineRule="auto"/>
        <w:contextualSpacing/>
        <w:rPr>
          <w:rFonts w:eastAsiaTheme="minorEastAsia" w:cstheme="minorHAnsi"/>
          <w:b/>
        </w:rPr>
      </w:pPr>
      <w:r>
        <w:rPr>
          <w:rFonts w:ascii="Calibri" w:hAnsi="Calibri" w:cs="Calibri"/>
          <w:color w:val="201F1E"/>
          <w:shd w:val="clear" w:color="auto" w:fill="FFFFFF"/>
        </w:rPr>
        <w:t xml:space="preserve">Equity Statement: “The LRCFT is committed to providing an environment free from discrimination and harassment. We ask all meeting participants to embrace our values of equity and equality and conduct themselves in this meeting consistent with those values. Professionalism should be always exhibited. We have designated Jason Newman as the first point of contact for anyone who thinks they have experienced discriminatory, harassing or otherwise unacceptable behavior, and we urge you to contact him if you have any concerns.” </w:t>
      </w:r>
    </w:p>
    <w:p w14:paraId="47BFE0E3" w14:textId="77777777" w:rsidR="00154F0C" w:rsidRDefault="00154F0C" w:rsidP="00154F0C">
      <w:pPr>
        <w:tabs>
          <w:tab w:val="left" w:pos="-1440"/>
        </w:tabs>
        <w:spacing w:after="0"/>
        <w:rPr>
          <w:rFonts w:cs="Times New Roman"/>
          <w:b/>
          <w:sz w:val="24"/>
          <w:szCs w:val="24"/>
          <w:u w:val="single"/>
          <w:lang w:val="en-GB"/>
        </w:rPr>
      </w:pPr>
    </w:p>
    <w:p w14:paraId="2723499F" w14:textId="77777777" w:rsidR="00154F0C" w:rsidRDefault="00154F0C" w:rsidP="00154F0C">
      <w:pPr>
        <w:tabs>
          <w:tab w:val="left" w:pos="-1440"/>
        </w:tabs>
        <w:spacing w:after="0"/>
        <w:rPr>
          <w:rFonts w:cs="Times New Roman"/>
          <w:b/>
          <w:sz w:val="28"/>
          <w:szCs w:val="28"/>
          <w:u w:val="single"/>
          <w:lang w:val="en-GB"/>
        </w:rPr>
      </w:pPr>
      <w:r>
        <w:rPr>
          <w:rFonts w:cs="Times New Roman"/>
          <w:b/>
          <w:sz w:val="28"/>
          <w:szCs w:val="28"/>
          <w:u w:val="single"/>
          <w:lang w:val="en-GB"/>
        </w:rPr>
        <w:t>Item</w:t>
      </w:r>
      <w:r>
        <w:rPr>
          <w:rFonts w:cs="Times New Roman"/>
          <w:b/>
          <w:sz w:val="28"/>
          <w:szCs w:val="28"/>
          <w:lang w:val="en-GB"/>
        </w:rPr>
        <w:t xml:space="preserve">      </w:t>
      </w:r>
      <w:r>
        <w:rPr>
          <w:rFonts w:cs="Times New Roman"/>
          <w:b/>
          <w:sz w:val="28"/>
          <w:szCs w:val="28"/>
          <w:u w:val="single"/>
          <w:lang w:val="en-GB"/>
        </w:rPr>
        <w:t>Presenter</w:t>
      </w:r>
      <w:r>
        <w:rPr>
          <w:rFonts w:cs="Times New Roman"/>
          <w:b/>
          <w:sz w:val="28"/>
          <w:szCs w:val="28"/>
          <w:lang w:val="en-GB"/>
        </w:rPr>
        <w:tab/>
      </w:r>
      <w:r>
        <w:rPr>
          <w:rFonts w:cs="Times New Roman"/>
          <w:b/>
          <w:sz w:val="28"/>
          <w:szCs w:val="28"/>
          <w:lang w:val="en-GB"/>
        </w:rPr>
        <w:tab/>
      </w:r>
      <w:r>
        <w:rPr>
          <w:rFonts w:cs="Times New Roman"/>
          <w:b/>
          <w:sz w:val="28"/>
          <w:szCs w:val="28"/>
          <w:u w:val="single"/>
          <w:lang w:val="en-GB"/>
        </w:rPr>
        <w:t>Agenda Subject</w:t>
      </w:r>
    </w:p>
    <w:p w14:paraId="0FCC147C" w14:textId="77777777" w:rsidR="00154F0C" w:rsidRDefault="00154F0C" w:rsidP="00154F0C">
      <w:pPr>
        <w:tabs>
          <w:tab w:val="left" w:pos="-1440"/>
        </w:tabs>
        <w:spacing w:after="0"/>
        <w:ind w:left="720" w:hanging="720"/>
        <w:rPr>
          <w:rFonts w:cs="Times New Roman"/>
          <w:lang w:val="en-GB"/>
        </w:rPr>
      </w:pPr>
    </w:p>
    <w:p w14:paraId="233A839C" w14:textId="5936B929" w:rsidR="00154F0C" w:rsidRDefault="00154F0C" w:rsidP="00154F0C">
      <w:pPr>
        <w:widowControl w:val="0"/>
        <w:numPr>
          <w:ilvl w:val="0"/>
          <w:numId w:val="1"/>
        </w:numPr>
        <w:tabs>
          <w:tab w:val="left" w:pos="-1440"/>
        </w:tabs>
        <w:autoSpaceDE w:val="0"/>
        <w:autoSpaceDN w:val="0"/>
        <w:adjustRightInd w:val="0"/>
        <w:spacing w:after="0" w:line="276" w:lineRule="auto"/>
        <w:ind w:left="720" w:hanging="720"/>
        <w:outlineLvl w:val="0"/>
        <w:rPr>
          <w:rFonts w:eastAsia="Times New Roman" w:cstheme="minorHAnsi"/>
        </w:rPr>
      </w:pPr>
      <w:r>
        <w:rPr>
          <w:rFonts w:eastAsia="Times New Roman" w:cstheme="minorHAnsi"/>
        </w:rPr>
        <w:t xml:space="preserve">Newman </w:t>
      </w:r>
      <w:r>
        <w:rPr>
          <w:rFonts w:eastAsia="Times New Roman" w:cstheme="minorHAnsi"/>
        </w:rPr>
        <w:tab/>
      </w:r>
      <w:r>
        <w:rPr>
          <w:rFonts w:eastAsia="Times New Roman" w:cstheme="minorHAnsi"/>
        </w:rPr>
        <w:tab/>
        <w:t xml:space="preserve">Call to order - 3:00 PM </w:t>
      </w:r>
      <w:r w:rsidR="00960E2B">
        <w:rPr>
          <w:rFonts w:eastAsia="Times New Roman" w:cstheme="minorHAnsi"/>
        </w:rPr>
        <w:t>(1 min)</w:t>
      </w:r>
    </w:p>
    <w:p w14:paraId="49FA34F6" w14:textId="162F9C23" w:rsidR="00F256E7" w:rsidRDefault="00154F0C" w:rsidP="00154F0C">
      <w:pPr>
        <w:widowControl w:val="0"/>
        <w:numPr>
          <w:ilvl w:val="0"/>
          <w:numId w:val="1"/>
        </w:numPr>
        <w:tabs>
          <w:tab w:val="left" w:pos="-1440"/>
        </w:tabs>
        <w:autoSpaceDE w:val="0"/>
        <w:autoSpaceDN w:val="0"/>
        <w:adjustRightInd w:val="0"/>
        <w:spacing w:after="0" w:line="276" w:lineRule="auto"/>
        <w:ind w:left="720" w:hanging="720"/>
        <w:outlineLvl w:val="0"/>
        <w:rPr>
          <w:rFonts w:eastAsia="Times New Roman" w:cstheme="minorHAnsi"/>
        </w:rPr>
      </w:pPr>
      <w:r>
        <w:rPr>
          <w:rFonts w:eastAsia="Times New Roman" w:cstheme="minorHAnsi"/>
        </w:rPr>
        <w:t xml:space="preserve">Newman </w:t>
      </w:r>
      <w:r>
        <w:rPr>
          <w:rFonts w:eastAsia="Times New Roman" w:cstheme="minorHAnsi"/>
        </w:rPr>
        <w:tab/>
      </w:r>
      <w:r>
        <w:rPr>
          <w:rFonts w:eastAsia="Times New Roman" w:cstheme="minorHAnsi"/>
        </w:rPr>
        <w:tab/>
      </w:r>
      <w:r w:rsidR="00F256E7">
        <w:rPr>
          <w:rFonts w:eastAsia="Times New Roman" w:cstheme="minorHAnsi"/>
        </w:rPr>
        <w:t>Roll call</w:t>
      </w:r>
      <w:r w:rsidR="00960E2B">
        <w:rPr>
          <w:rFonts w:eastAsia="Times New Roman" w:cstheme="minorHAnsi"/>
        </w:rPr>
        <w:t xml:space="preserve"> and establishment of quorum (1 min)</w:t>
      </w:r>
    </w:p>
    <w:p w14:paraId="38962640" w14:textId="40232C55" w:rsidR="000D1F83" w:rsidRPr="00F256E7" w:rsidRDefault="00F256E7" w:rsidP="00F256E7">
      <w:pPr>
        <w:pStyle w:val="ListParagraph"/>
        <w:widowControl w:val="0"/>
        <w:numPr>
          <w:ilvl w:val="0"/>
          <w:numId w:val="1"/>
        </w:numPr>
        <w:tabs>
          <w:tab w:val="left" w:pos="-1440"/>
        </w:tabs>
        <w:autoSpaceDE w:val="0"/>
        <w:autoSpaceDN w:val="0"/>
        <w:adjustRightInd w:val="0"/>
        <w:spacing w:after="0" w:line="276" w:lineRule="auto"/>
        <w:outlineLvl w:val="0"/>
        <w:rPr>
          <w:rFonts w:eastAsia="Times New Roman" w:cstheme="minorHAnsi"/>
        </w:rPr>
      </w:pPr>
      <w:r>
        <w:rPr>
          <w:rFonts w:eastAsia="Times New Roman" w:cstheme="minorHAnsi"/>
        </w:rPr>
        <w:t xml:space="preserve">       Newman</w:t>
      </w:r>
      <w:r>
        <w:rPr>
          <w:rFonts w:eastAsia="Times New Roman" w:cstheme="minorHAnsi"/>
        </w:rPr>
        <w:tab/>
      </w:r>
      <w:r>
        <w:rPr>
          <w:rFonts w:eastAsia="Times New Roman" w:cstheme="minorHAnsi"/>
        </w:rPr>
        <w:tab/>
      </w:r>
      <w:r w:rsidR="00154F0C" w:rsidRPr="00F256E7">
        <w:rPr>
          <w:rFonts w:eastAsia="Times New Roman" w:cstheme="minorHAnsi"/>
        </w:rPr>
        <w:t xml:space="preserve">Approval of minutes for </w:t>
      </w:r>
      <w:r w:rsidR="006B333B" w:rsidRPr="00F256E7">
        <w:rPr>
          <w:rFonts w:eastAsia="Times New Roman" w:cstheme="minorHAnsi"/>
        </w:rPr>
        <w:t>0</w:t>
      </w:r>
      <w:r w:rsidR="00154F0C" w:rsidRPr="00F256E7">
        <w:rPr>
          <w:rFonts w:eastAsia="Times New Roman" w:cstheme="minorHAnsi"/>
        </w:rPr>
        <w:t>2-</w:t>
      </w:r>
      <w:r w:rsidR="006B333B" w:rsidRPr="00F256E7">
        <w:rPr>
          <w:rFonts w:eastAsia="Times New Roman" w:cstheme="minorHAnsi"/>
        </w:rPr>
        <w:t>02</w:t>
      </w:r>
      <w:r w:rsidR="00154F0C" w:rsidRPr="00F256E7">
        <w:rPr>
          <w:rFonts w:eastAsia="Times New Roman" w:cstheme="minorHAnsi"/>
        </w:rPr>
        <w:t>-202</w:t>
      </w:r>
      <w:r w:rsidR="006B333B" w:rsidRPr="00F256E7">
        <w:rPr>
          <w:rFonts w:eastAsia="Times New Roman" w:cstheme="minorHAnsi"/>
        </w:rPr>
        <w:t>2</w:t>
      </w:r>
      <w:r w:rsidR="00154F0C" w:rsidRPr="00F256E7">
        <w:rPr>
          <w:rFonts w:eastAsia="Times New Roman" w:cstheme="minorHAnsi"/>
        </w:rPr>
        <w:t xml:space="preserve"> meeting</w:t>
      </w:r>
      <w:r w:rsidR="00960E2B">
        <w:rPr>
          <w:rFonts w:eastAsia="Times New Roman" w:cstheme="minorHAnsi"/>
        </w:rPr>
        <w:t xml:space="preserve"> (2 mins)</w:t>
      </w:r>
    </w:p>
    <w:p w14:paraId="16D7B1BF" w14:textId="05C0371D" w:rsidR="00154F0C" w:rsidRDefault="000D1F83" w:rsidP="00154F0C">
      <w:pPr>
        <w:widowControl w:val="0"/>
        <w:numPr>
          <w:ilvl w:val="0"/>
          <w:numId w:val="1"/>
        </w:numPr>
        <w:tabs>
          <w:tab w:val="left" w:pos="-1440"/>
        </w:tabs>
        <w:autoSpaceDE w:val="0"/>
        <w:autoSpaceDN w:val="0"/>
        <w:adjustRightInd w:val="0"/>
        <w:spacing w:after="0" w:line="276" w:lineRule="auto"/>
        <w:ind w:left="720" w:hanging="720"/>
        <w:outlineLvl w:val="0"/>
        <w:rPr>
          <w:rFonts w:eastAsia="Times New Roman" w:cstheme="minorHAnsi"/>
        </w:rPr>
      </w:pPr>
      <w:r>
        <w:rPr>
          <w:rFonts w:eastAsia="Times New Roman" w:cstheme="minorHAnsi"/>
        </w:rPr>
        <w:t>Newman</w:t>
      </w:r>
      <w:r>
        <w:rPr>
          <w:rFonts w:eastAsia="Times New Roman" w:cstheme="minorHAnsi"/>
        </w:rPr>
        <w:tab/>
      </w:r>
      <w:r>
        <w:rPr>
          <w:rFonts w:eastAsia="Times New Roman" w:cstheme="minorHAnsi"/>
        </w:rPr>
        <w:tab/>
        <w:t xml:space="preserve">Approval of the agenda </w:t>
      </w:r>
      <w:r w:rsidR="00960E2B">
        <w:rPr>
          <w:rFonts w:eastAsia="Times New Roman" w:cstheme="minorHAnsi"/>
        </w:rPr>
        <w:t>(2 mins)</w:t>
      </w:r>
    </w:p>
    <w:p w14:paraId="6BCA9718" w14:textId="3B82CCF3" w:rsidR="00154F0C" w:rsidRPr="00AB2972" w:rsidRDefault="00154F0C" w:rsidP="00154F0C">
      <w:pPr>
        <w:widowControl w:val="0"/>
        <w:numPr>
          <w:ilvl w:val="0"/>
          <w:numId w:val="1"/>
        </w:numPr>
        <w:tabs>
          <w:tab w:val="left" w:pos="2880"/>
        </w:tabs>
        <w:autoSpaceDE w:val="0"/>
        <w:autoSpaceDN w:val="0"/>
        <w:adjustRightInd w:val="0"/>
        <w:spacing w:after="0" w:line="276" w:lineRule="auto"/>
        <w:ind w:left="720" w:hanging="720"/>
        <w:outlineLvl w:val="0"/>
        <w:rPr>
          <w:rFonts w:cstheme="minorHAnsi"/>
          <w:lang w:val="en-GB"/>
        </w:rPr>
      </w:pPr>
      <w:r>
        <w:rPr>
          <w:rFonts w:eastAsia="Times New Roman" w:cstheme="minorHAnsi"/>
        </w:rPr>
        <w:t xml:space="preserve">Anyone                              </w:t>
      </w:r>
      <w:r w:rsidRPr="006D7D25">
        <w:rPr>
          <w:rFonts w:eastAsia="Times New Roman" w:cstheme="minorHAnsi"/>
          <w:i/>
          <w:iCs/>
        </w:rPr>
        <w:t>Public Comment</w:t>
      </w:r>
      <w:r>
        <w:rPr>
          <w:rFonts w:eastAsia="Times New Roman" w:cstheme="minorHAnsi"/>
        </w:rPr>
        <w:t xml:space="preserve"> (</w:t>
      </w:r>
      <w:r w:rsidR="00960E2B">
        <w:rPr>
          <w:rFonts w:eastAsia="Times New Roman" w:cstheme="minorHAnsi"/>
        </w:rPr>
        <w:t>members of the public/</w:t>
      </w:r>
      <w:r w:rsidR="000D6622">
        <w:rPr>
          <w:rFonts w:eastAsia="Times New Roman" w:cstheme="minorHAnsi"/>
        </w:rPr>
        <w:t>3 mins p/person)</w:t>
      </w:r>
    </w:p>
    <w:p w14:paraId="3F14EFBF" w14:textId="73A79DBD" w:rsidR="00AB2972" w:rsidRDefault="00AB2972" w:rsidP="00154F0C">
      <w:pPr>
        <w:widowControl w:val="0"/>
        <w:numPr>
          <w:ilvl w:val="0"/>
          <w:numId w:val="1"/>
        </w:numPr>
        <w:tabs>
          <w:tab w:val="left" w:pos="2880"/>
        </w:tabs>
        <w:autoSpaceDE w:val="0"/>
        <w:autoSpaceDN w:val="0"/>
        <w:adjustRightInd w:val="0"/>
        <w:spacing w:after="0" w:line="276" w:lineRule="auto"/>
        <w:ind w:left="720" w:hanging="720"/>
        <w:outlineLvl w:val="0"/>
        <w:rPr>
          <w:rFonts w:cstheme="minorHAnsi"/>
          <w:lang w:val="en-GB"/>
        </w:rPr>
      </w:pPr>
      <w:r>
        <w:rPr>
          <w:rFonts w:eastAsia="Times New Roman" w:cstheme="minorHAnsi"/>
        </w:rPr>
        <w:t>Newman</w:t>
      </w:r>
      <w:r>
        <w:rPr>
          <w:rFonts w:eastAsia="Times New Roman" w:cstheme="minorHAnsi"/>
        </w:rPr>
        <w:tab/>
        <w:t xml:space="preserve">LRCFT President </w:t>
      </w:r>
      <w:r w:rsidR="00F256E7">
        <w:rPr>
          <w:rFonts w:eastAsia="Times New Roman" w:cstheme="minorHAnsi"/>
        </w:rPr>
        <w:t xml:space="preserve">announcements </w:t>
      </w:r>
      <w:r>
        <w:rPr>
          <w:rFonts w:eastAsia="Times New Roman" w:cstheme="minorHAnsi"/>
        </w:rPr>
        <w:t>(5 mins)</w:t>
      </w:r>
    </w:p>
    <w:p w14:paraId="56136216" w14:textId="77777777" w:rsidR="00154F0C" w:rsidRDefault="00154F0C" w:rsidP="00154F0C">
      <w:pPr>
        <w:widowControl w:val="0"/>
        <w:tabs>
          <w:tab w:val="left" w:pos="2880"/>
        </w:tabs>
        <w:autoSpaceDE w:val="0"/>
        <w:autoSpaceDN w:val="0"/>
        <w:adjustRightInd w:val="0"/>
        <w:spacing w:after="0" w:line="276" w:lineRule="auto"/>
        <w:outlineLvl w:val="0"/>
        <w:rPr>
          <w:rFonts w:eastAsia="Times New Roman" w:cstheme="minorHAnsi"/>
        </w:rPr>
      </w:pPr>
      <w:r>
        <w:rPr>
          <w:rFonts w:eastAsia="Times New Roman" w:cstheme="minorHAnsi"/>
        </w:rPr>
        <w:tab/>
      </w:r>
    </w:p>
    <w:p w14:paraId="40A6D543" w14:textId="77777777" w:rsidR="00154F0C" w:rsidRDefault="00154F0C" w:rsidP="00154F0C">
      <w:pPr>
        <w:widowControl w:val="0"/>
        <w:tabs>
          <w:tab w:val="left" w:pos="2880"/>
        </w:tabs>
        <w:autoSpaceDE w:val="0"/>
        <w:autoSpaceDN w:val="0"/>
        <w:adjustRightInd w:val="0"/>
        <w:spacing w:after="0" w:line="276" w:lineRule="auto"/>
        <w:outlineLvl w:val="0"/>
        <w:rPr>
          <w:rFonts w:eastAsia="Times New Roman" w:cstheme="minorHAnsi"/>
          <w:b/>
          <w:bCs/>
          <w:sz w:val="28"/>
          <w:szCs w:val="28"/>
        </w:rPr>
      </w:pPr>
      <w:r>
        <w:rPr>
          <w:rFonts w:eastAsia="Times New Roman" w:cstheme="minorHAnsi"/>
        </w:rPr>
        <w:tab/>
      </w:r>
      <w:r>
        <w:rPr>
          <w:rFonts w:eastAsia="Times New Roman" w:cstheme="minorHAnsi"/>
          <w:b/>
          <w:bCs/>
          <w:sz w:val="28"/>
          <w:szCs w:val="28"/>
        </w:rPr>
        <w:t>Reports</w:t>
      </w:r>
    </w:p>
    <w:p w14:paraId="5B503B10" w14:textId="77777777" w:rsidR="00154F0C" w:rsidRDefault="00154F0C" w:rsidP="00154F0C">
      <w:pPr>
        <w:spacing w:after="0" w:line="240" w:lineRule="auto"/>
        <w:rPr>
          <w:rFonts w:eastAsiaTheme="minorEastAsia" w:cstheme="minorHAnsi"/>
          <w:bCs/>
        </w:rPr>
      </w:pPr>
    </w:p>
    <w:p w14:paraId="2FF6B8D8" w14:textId="43C4F671" w:rsidR="00154F0C" w:rsidRDefault="00154F0C" w:rsidP="00154F0C">
      <w:pPr>
        <w:pStyle w:val="ListParagraph"/>
        <w:numPr>
          <w:ilvl w:val="0"/>
          <w:numId w:val="1"/>
        </w:numPr>
        <w:spacing w:after="0" w:line="240" w:lineRule="auto"/>
        <w:rPr>
          <w:rFonts w:eastAsiaTheme="minorEastAsia" w:cstheme="minorHAnsi"/>
          <w:bCs/>
        </w:rPr>
      </w:pPr>
      <w:r>
        <w:rPr>
          <w:rFonts w:eastAsiaTheme="minorEastAsia" w:cstheme="minorHAnsi"/>
          <w:bCs/>
        </w:rPr>
        <w:t xml:space="preserve">       Oliver</w:t>
      </w:r>
      <w:r>
        <w:rPr>
          <w:rFonts w:eastAsiaTheme="minorEastAsia" w:cstheme="minorHAnsi"/>
          <w:bCs/>
        </w:rPr>
        <w:tab/>
      </w:r>
      <w:r>
        <w:rPr>
          <w:rFonts w:eastAsiaTheme="minorEastAsia" w:cstheme="minorHAnsi"/>
          <w:bCs/>
        </w:rPr>
        <w:tab/>
      </w:r>
      <w:r>
        <w:rPr>
          <w:rFonts w:eastAsiaTheme="minorEastAsia" w:cstheme="minorHAnsi"/>
          <w:bCs/>
        </w:rPr>
        <w:tab/>
        <w:t>District Academic Senate President</w:t>
      </w:r>
      <w:r w:rsidR="000D6622">
        <w:rPr>
          <w:rFonts w:eastAsiaTheme="minorEastAsia" w:cstheme="minorHAnsi"/>
          <w:bCs/>
        </w:rPr>
        <w:t xml:space="preserve"> (5 mins)</w:t>
      </w:r>
    </w:p>
    <w:p w14:paraId="7803E389" w14:textId="4B0C2AAB" w:rsidR="00050FEF" w:rsidRDefault="00050FEF" w:rsidP="00154F0C">
      <w:pPr>
        <w:pStyle w:val="ListParagraph"/>
        <w:numPr>
          <w:ilvl w:val="0"/>
          <w:numId w:val="1"/>
        </w:numPr>
        <w:spacing w:after="0" w:line="240" w:lineRule="auto"/>
        <w:rPr>
          <w:rFonts w:eastAsiaTheme="minorEastAsia" w:cstheme="minorHAnsi"/>
          <w:bCs/>
        </w:rPr>
      </w:pPr>
      <w:r>
        <w:rPr>
          <w:rFonts w:eastAsiaTheme="minorEastAsia" w:cstheme="minorHAnsi"/>
          <w:bCs/>
        </w:rPr>
        <w:t xml:space="preserve">       Zhang</w:t>
      </w:r>
      <w:r>
        <w:rPr>
          <w:rFonts w:eastAsiaTheme="minorEastAsia" w:cstheme="minorHAnsi"/>
          <w:bCs/>
        </w:rPr>
        <w:tab/>
      </w:r>
      <w:r>
        <w:rPr>
          <w:rFonts w:eastAsiaTheme="minorEastAsia" w:cstheme="minorHAnsi"/>
          <w:bCs/>
        </w:rPr>
        <w:tab/>
      </w:r>
      <w:r>
        <w:rPr>
          <w:rFonts w:eastAsiaTheme="minorEastAsia" w:cstheme="minorHAnsi"/>
          <w:bCs/>
        </w:rPr>
        <w:tab/>
      </w:r>
      <w:r w:rsidR="000D6622">
        <w:rPr>
          <w:rFonts w:eastAsiaTheme="minorEastAsia" w:cstheme="minorHAnsi"/>
          <w:bCs/>
        </w:rPr>
        <w:t xml:space="preserve">Secretary Treasurer: </w:t>
      </w:r>
      <w:r>
        <w:rPr>
          <w:rFonts w:eastAsiaTheme="minorEastAsia" w:cstheme="minorHAnsi"/>
          <w:bCs/>
        </w:rPr>
        <w:t>Finan</w:t>
      </w:r>
      <w:r w:rsidR="000D6622">
        <w:rPr>
          <w:rFonts w:eastAsiaTheme="minorEastAsia" w:cstheme="minorHAnsi"/>
          <w:bCs/>
        </w:rPr>
        <w:t>ces (</w:t>
      </w:r>
      <w:r w:rsidR="00E556A8">
        <w:rPr>
          <w:rFonts w:eastAsiaTheme="minorEastAsia" w:cstheme="minorHAnsi"/>
          <w:bCs/>
        </w:rPr>
        <w:t>5</w:t>
      </w:r>
      <w:r w:rsidR="000D6622">
        <w:rPr>
          <w:rFonts w:eastAsiaTheme="minorEastAsia" w:cstheme="minorHAnsi"/>
          <w:bCs/>
        </w:rPr>
        <w:t xml:space="preserve"> mins)</w:t>
      </w:r>
    </w:p>
    <w:p w14:paraId="4C2D0960" w14:textId="00B3ED00" w:rsidR="00960E2B" w:rsidRDefault="00960E2B" w:rsidP="00960E2B">
      <w:pPr>
        <w:pStyle w:val="ListParagraph"/>
        <w:numPr>
          <w:ilvl w:val="0"/>
          <w:numId w:val="1"/>
        </w:numPr>
        <w:spacing w:after="0" w:line="240" w:lineRule="auto"/>
        <w:rPr>
          <w:rFonts w:eastAsiaTheme="minorEastAsia" w:cstheme="minorHAnsi"/>
          <w:bCs/>
        </w:rPr>
      </w:pPr>
      <w:r>
        <w:rPr>
          <w:rFonts w:eastAsiaTheme="minorEastAsia" w:cstheme="minorHAnsi"/>
          <w:bCs/>
        </w:rPr>
        <w:t xml:space="preserve">       Johnson</w:t>
      </w:r>
      <w:r>
        <w:rPr>
          <w:rFonts w:eastAsiaTheme="minorEastAsia" w:cstheme="minorHAnsi"/>
          <w:bCs/>
        </w:rPr>
        <w:tab/>
      </w:r>
      <w:r>
        <w:rPr>
          <w:rFonts w:eastAsiaTheme="minorEastAsia" w:cstheme="minorHAnsi"/>
          <w:bCs/>
        </w:rPr>
        <w:tab/>
      </w:r>
      <w:proofErr w:type="spellStart"/>
      <w:r>
        <w:rPr>
          <w:rFonts w:eastAsiaTheme="minorEastAsia" w:cstheme="minorHAnsi"/>
          <w:bCs/>
        </w:rPr>
        <w:t>Doreathea</w:t>
      </w:r>
      <w:proofErr w:type="spellEnd"/>
      <w:r>
        <w:rPr>
          <w:rFonts w:eastAsiaTheme="minorEastAsia" w:cstheme="minorHAnsi"/>
          <w:bCs/>
        </w:rPr>
        <w:t xml:space="preserve"> Johnson: Parliamentary training</w:t>
      </w:r>
      <w:r w:rsidR="00B018B1">
        <w:rPr>
          <w:rFonts w:eastAsiaTheme="minorEastAsia" w:cstheme="minorHAnsi"/>
          <w:bCs/>
        </w:rPr>
        <w:t>: Intro</w:t>
      </w:r>
      <w:r>
        <w:rPr>
          <w:rFonts w:eastAsiaTheme="minorEastAsia" w:cstheme="minorHAnsi"/>
          <w:bCs/>
        </w:rPr>
        <w:t xml:space="preserve"> (10 mins)</w:t>
      </w:r>
    </w:p>
    <w:p w14:paraId="271DFCC1" w14:textId="77777777" w:rsidR="00154F0C" w:rsidRPr="001171BA" w:rsidRDefault="00154F0C" w:rsidP="00154F0C">
      <w:pPr>
        <w:spacing w:after="0" w:line="240" w:lineRule="auto"/>
        <w:rPr>
          <w:rFonts w:eastAsiaTheme="minorEastAsia" w:cstheme="minorHAnsi"/>
          <w:bCs/>
        </w:rPr>
      </w:pPr>
    </w:p>
    <w:p w14:paraId="44763A20" w14:textId="0135D251" w:rsidR="00154F0C" w:rsidRDefault="00154F0C" w:rsidP="00154F0C">
      <w:pPr>
        <w:spacing w:after="0" w:line="240" w:lineRule="auto"/>
        <w:ind w:left="2880"/>
        <w:rPr>
          <w:rFonts w:eastAsiaTheme="minorEastAsia" w:cstheme="minorHAnsi"/>
          <w:bCs/>
        </w:rPr>
      </w:pPr>
      <w:r>
        <w:rPr>
          <w:rFonts w:eastAsiaTheme="minorEastAsia" w:cstheme="minorHAnsi"/>
          <w:b/>
          <w:sz w:val="28"/>
          <w:szCs w:val="28"/>
        </w:rPr>
        <w:lastRenderedPageBreak/>
        <w:t>Action</w:t>
      </w:r>
      <w:r w:rsidR="00414084">
        <w:rPr>
          <w:rFonts w:eastAsiaTheme="minorEastAsia" w:cstheme="minorHAnsi"/>
          <w:b/>
          <w:sz w:val="28"/>
          <w:szCs w:val="28"/>
        </w:rPr>
        <w:t xml:space="preserve"> and Discussion</w:t>
      </w:r>
      <w:r>
        <w:rPr>
          <w:rFonts w:eastAsiaTheme="minorEastAsia" w:cstheme="minorHAnsi"/>
          <w:b/>
          <w:sz w:val="28"/>
          <w:szCs w:val="28"/>
        </w:rPr>
        <w:t xml:space="preserve"> Items  </w:t>
      </w:r>
    </w:p>
    <w:p w14:paraId="06A0B871" w14:textId="77777777" w:rsidR="00154F0C" w:rsidRDefault="00154F0C" w:rsidP="00154F0C">
      <w:pPr>
        <w:spacing w:after="0" w:line="240" w:lineRule="auto"/>
        <w:ind w:left="2880"/>
        <w:rPr>
          <w:rFonts w:eastAsiaTheme="minorEastAsia" w:cstheme="minorHAnsi"/>
          <w:bCs/>
        </w:rPr>
      </w:pPr>
    </w:p>
    <w:p w14:paraId="5ED08038" w14:textId="2E1C34CD" w:rsidR="00154F0C" w:rsidRPr="008E7C82" w:rsidRDefault="00414084" w:rsidP="00154F0C">
      <w:pPr>
        <w:pStyle w:val="ListParagraph"/>
        <w:numPr>
          <w:ilvl w:val="0"/>
          <w:numId w:val="1"/>
        </w:numPr>
        <w:spacing w:after="0" w:line="240" w:lineRule="auto"/>
        <w:rPr>
          <w:rFonts w:eastAsiaTheme="minorEastAsia" w:cstheme="minorHAnsi"/>
          <w:bCs/>
        </w:rPr>
      </w:pPr>
      <w:r>
        <w:rPr>
          <w:rFonts w:eastAsiaTheme="minorEastAsia" w:cstheme="minorHAnsi"/>
          <w:bCs/>
        </w:rPr>
        <w:t xml:space="preserve">  </w:t>
      </w:r>
      <w:r w:rsidR="00154F0C" w:rsidRPr="008E7C82">
        <w:rPr>
          <w:rFonts w:eastAsiaTheme="minorEastAsia" w:cstheme="minorHAnsi"/>
          <w:bCs/>
        </w:rPr>
        <w:t>Smith/Sneed</w:t>
      </w:r>
      <w:r w:rsidR="00154F0C">
        <w:rPr>
          <w:rFonts w:eastAsiaTheme="minorEastAsia" w:cstheme="minorHAnsi"/>
          <w:bCs/>
        </w:rPr>
        <w:tab/>
      </w:r>
      <w:r w:rsidR="00154F0C">
        <w:rPr>
          <w:rFonts w:eastAsiaTheme="minorEastAsia" w:cstheme="minorHAnsi"/>
          <w:bCs/>
        </w:rPr>
        <w:tab/>
      </w:r>
      <w:r w:rsidR="00154F0C" w:rsidRPr="006A3C4B">
        <w:rPr>
          <w:rFonts w:eastAsiaTheme="minorEastAsia" w:cstheme="minorHAnsi"/>
          <w:bCs/>
          <w:i/>
          <w:iCs/>
        </w:rPr>
        <w:t>Adj</w:t>
      </w:r>
      <w:r w:rsidR="006E04ED">
        <w:rPr>
          <w:rFonts w:eastAsiaTheme="minorEastAsia" w:cstheme="minorHAnsi"/>
          <w:bCs/>
          <w:i/>
          <w:iCs/>
        </w:rPr>
        <w:t xml:space="preserve">. </w:t>
      </w:r>
      <w:r w:rsidR="00154F0C" w:rsidRPr="006A3C4B">
        <w:rPr>
          <w:rFonts w:eastAsiaTheme="minorEastAsia" w:cstheme="minorHAnsi"/>
          <w:bCs/>
          <w:i/>
          <w:iCs/>
        </w:rPr>
        <w:t xml:space="preserve">Faculty Issues </w:t>
      </w:r>
      <w:r w:rsidR="00154F0C">
        <w:rPr>
          <w:rFonts w:eastAsiaTheme="minorEastAsia" w:cstheme="minorHAnsi"/>
          <w:bCs/>
          <w:i/>
          <w:iCs/>
        </w:rPr>
        <w:t xml:space="preserve">Advisory </w:t>
      </w:r>
      <w:r w:rsidR="00154F0C" w:rsidRPr="006A3C4B">
        <w:rPr>
          <w:rFonts w:eastAsiaTheme="minorEastAsia" w:cstheme="minorHAnsi"/>
          <w:bCs/>
          <w:i/>
          <w:iCs/>
        </w:rPr>
        <w:t>Committee</w:t>
      </w:r>
      <w:r w:rsidR="00154F0C">
        <w:rPr>
          <w:rFonts w:eastAsiaTheme="minorEastAsia" w:cstheme="minorHAnsi"/>
          <w:bCs/>
        </w:rPr>
        <w:t xml:space="preserve"> </w:t>
      </w:r>
      <w:r w:rsidR="006E04ED">
        <w:rPr>
          <w:rFonts w:eastAsiaTheme="minorEastAsia" w:cstheme="minorHAnsi"/>
          <w:bCs/>
        </w:rPr>
        <w:t xml:space="preserve">formation </w:t>
      </w:r>
      <w:r w:rsidR="00154F0C">
        <w:rPr>
          <w:rFonts w:eastAsiaTheme="minorEastAsia" w:cstheme="minorHAnsi"/>
          <w:bCs/>
        </w:rPr>
        <w:t>(</w:t>
      </w:r>
      <w:r w:rsidR="006B333B">
        <w:rPr>
          <w:rFonts w:eastAsiaTheme="minorEastAsia" w:cstheme="minorHAnsi"/>
          <w:bCs/>
        </w:rPr>
        <w:t>2</w:t>
      </w:r>
      <w:r w:rsidR="006B333B" w:rsidRPr="006B333B">
        <w:rPr>
          <w:rFonts w:eastAsiaTheme="minorEastAsia" w:cstheme="minorHAnsi"/>
          <w:bCs/>
          <w:vertAlign w:val="superscript"/>
        </w:rPr>
        <w:t>nd</w:t>
      </w:r>
      <w:r w:rsidR="006B333B">
        <w:rPr>
          <w:rFonts w:eastAsiaTheme="minorEastAsia" w:cstheme="minorHAnsi"/>
          <w:bCs/>
        </w:rPr>
        <w:t xml:space="preserve"> </w:t>
      </w:r>
      <w:r w:rsidR="00154F0C">
        <w:rPr>
          <w:rFonts w:eastAsiaTheme="minorEastAsia" w:cstheme="minorHAnsi"/>
          <w:bCs/>
        </w:rPr>
        <w:t>read</w:t>
      </w:r>
      <w:r>
        <w:rPr>
          <w:rFonts w:eastAsiaTheme="minorEastAsia" w:cstheme="minorHAnsi"/>
          <w:bCs/>
        </w:rPr>
        <w:t>/</w:t>
      </w:r>
      <w:r w:rsidR="006B333B">
        <w:rPr>
          <w:rFonts w:eastAsiaTheme="minorEastAsia" w:cstheme="minorHAnsi"/>
          <w:bCs/>
        </w:rPr>
        <w:t>10</w:t>
      </w:r>
      <w:r w:rsidR="00154F0C">
        <w:rPr>
          <w:rFonts w:eastAsiaTheme="minorEastAsia" w:cstheme="minorHAnsi"/>
          <w:bCs/>
        </w:rPr>
        <w:t xml:space="preserve"> mins)</w:t>
      </w:r>
    </w:p>
    <w:p w14:paraId="7FD3D4E2" w14:textId="62162269" w:rsidR="00154F0C" w:rsidRPr="0002370F" w:rsidRDefault="00414084" w:rsidP="00154F0C">
      <w:pPr>
        <w:pStyle w:val="ListParagraph"/>
        <w:numPr>
          <w:ilvl w:val="0"/>
          <w:numId w:val="1"/>
        </w:numPr>
        <w:spacing w:after="0" w:line="240" w:lineRule="auto"/>
        <w:rPr>
          <w:rFonts w:eastAsiaTheme="minorEastAsia" w:cstheme="minorHAnsi"/>
          <w:b/>
        </w:rPr>
      </w:pPr>
      <w:r>
        <w:rPr>
          <w:rFonts w:eastAsiaTheme="minorEastAsia" w:cstheme="minorHAnsi"/>
          <w:bCs/>
        </w:rPr>
        <w:t xml:space="preserve">  </w:t>
      </w:r>
      <w:proofErr w:type="spellStart"/>
      <w:r w:rsidR="00154F0C">
        <w:rPr>
          <w:rFonts w:eastAsiaTheme="minorEastAsia" w:cstheme="minorHAnsi"/>
          <w:bCs/>
        </w:rPr>
        <w:t>Beckum</w:t>
      </w:r>
      <w:proofErr w:type="spellEnd"/>
      <w:r w:rsidR="00154F0C">
        <w:rPr>
          <w:rFonts w:eastAsiaTheme="minorEastAsia" w:cstheme="minorHAnsi"/>
          <w:bCs/>
        </w:rPr>
        <w:tab/>
      </w:r>
      <w:r w:rsidR="00154F0C">
        <w:rPr>
          <w:rFonts w:eastAsiaTheme="minorEastAsia" w:cstheme="minorHAnsi"/>
          <w:bCs/>
        </w:rPr>
        <w:tab/>
      </w:r>
      <w:r w:rsidR="006B333B">
        <w:rPr>
          <w:rFonts w:eastAsiaTheme="minorEastAsia" w:cstheme="minorHAnsi"/>
          <w:bCs/>
        </w:rPr>
        <w:tab/>
      </w:r>
      <w:r w:rsidR="00154F0C" w:rsidRPr="00233B4B">
        <w:rPr>
          <w:rFonts w:eastAsiaTheme="minorEastAsia" w:cstheme="minorHAnsi"/>
          <w:bCs/>
          <w:i/>
          <w:iCs/>
        </w:rPr>
        <w:t xml:space="preserve">PT faculty compensation </w:t>
      </w:r>
      <w:r w:rsidR="00AD0B8B">
        <w:rPr>
          <w:rFonts w:eastAsiaTheme="minorEastAsia" w:cstheme="minorHAnsi"/>
          <w:bCs/>
          <w:i/>
          <w:iCs/>
        </w:rPr>
        <w:t xml:space="preserve">for serving </w:t>
      </w:r>
      <w:r w:rsidR="00154F0C" w:rsidRPr="00233B4B">
        <w:rPr>
          <w:rFonts w:eastAsiaTheme="minorEastAsia" w:cstheme="minorHAnsi"/>
          <w:bCs/>
          <w:i/>
          <w:iCs/>
        </w:rPr>
        <w:t>on LRCFT board</w:t>
      </w:r>
      <w:r w:rsidR="00154F0C">
        <w:rPr>
          <w:rFonts w:eastAsiaTheme="minorEastAsia" w:cstheme="minorHAnsi"/>
          <w:bCs/>
        </w:rPr>
        <w:t xml:space="preserve"> (</w:t>
      </w:r>
      <w:r w:rsidR="006B333B">
        <w:rPr>
          <w:rFonts w:eastAsiaTheme="minorEastAsia" w:cstheme="minorHAnsi"/>
          <w:bCs/>
        </w:rPr>
        <w:t>2</w:t>
      </w:r>
      <w:r w:rsidR="006B333B" w:rsidRPr="006B333B">
        <w:rPr>
          <w:rFonts w:eastAsiaTheme="minorEastAsia" w:cstheme="minorHAnsi"/>
          <w:bCs/>
          <w:vertAlign w:val="superscript"/>
        </w:rPr>
        <w:t>nd</w:t>
      </w:r>
      <w:r w:rsidR="006B333B">
        <w:rPr>
          <w:rFonts w:eastAsiaTheme="minorEastAsia" w:cstheme="minorHAnsi"/>
          <w:bCs/>
        </w:rPr>
        <w:t xml:space="preserve"> </w:t>
      </w:r>
      <w:r w:rsidR="00154F0C">
        <w:rPr>
          <w:rFonts w:eastAsiaTheme="minorEastAsia" w:cstheme="minorHAnsi"/>
          <w:bCs/>
        </w:rPr>
        <w:t>read/</w:t>
      </w:r>
      <w:r w:rsidR="006B333B">
        <w:rPr>
          <w:rFonts w:eastAsiaTheme="minorEastAsia" w:cstheme="minorHAnsi"/>
          <w:bCs/>
        </w:rPr>
        <w:t>1</w:t>
      </w:r>
      <w:r w:rsidR="0079310C">
        <w:rPr>
          <w:rFonts w:eastAsiaTheme="minorEastAsia" w:cstheme="minorHAnsi"/>
          <w:bCs/>
        </w:rPr>
        <w:t>5</w:t>
      </w:r>
      <w:r w:rsidR="00154F0C">
        <w:rPr>
          <w:rFonts w:eastAsiaTheme="minorEastAsia" w:cstheme="minorHAnsi"/>
          <w:bCs/>
        </w:rPr>
        <w:t xml:space="preserve"> mins)</w:t>
      </w:r>
    </w:p>
    <w:p w14:paraId="39BFAEA3" w14:textId="06BDD628" w:rsidR="00154F0C" w:rsidRPr="000543B3" w:rsidRDefault="00414084" w:rsidP="00DA7B0D">
      <w:pPr>
        <w:pStyle w:val="ListParagraph"/>
        <w:numPr>
          <w:ilvl w:val="0"/>
          <w:numId w:val="1"/>
        </w:numPr>
        <w:spacing w:after="0" w:line="240" w:lineRule="auto"/>
        <w:rPr>
          <w:rFonts w:eastAsiaTheme="minorEastAsia" w:cstheme="minorHAnsi"/>
          <w:b/>
        </w:rPr>
      </w:pPr>
      <w:r>
        <w:rPr>
          <w:rFonts w:eastAsiaTheme="minorEastAsia" w:cstheme="minorHAnsi"/>
          <w:bCs/>
        </w:rPr>
        <w:t xml:space="preserve">  </w:t>
      </w:r>
      <w:r w:rsidR="00154F0C">
        <w:rPr>
          <w:rFonts w:eastAsiaTheme="minorEastAsia" w:cstheme="minorHAnsi"/>
          <w:bCs/>
        </w:rPr>
        <w:t>Waxman</w:t>
      </w:r>
      <w:r w:rsidR="00154F0C">
        <w:rPr>
          <w:rFonts w:eastAsiaTheme="minorEastAsia" w:cstheme="minorHAnsi"/>
          <w:bCs/>
        </w:rPr>
        <w:tab/>
      </w:r>
      <w:r w:rsidR="00154F0C">
        <w:rPr>
          <w:rFonts w:eastAsiaTheme="minorEastAsia" w:cstheme="minorHAnsi"/>
          <w:bCs/>
        </w:rPr>
        <w:tab/>
      </w:r>
      <w:r w:rsidR="006B333B">
        <w:rPr>
          <w:rFonts w:eastAsiaTheme="minorEastAsia" w:cstheme="minorHAnsi"/>
          <w:bCs/>
        </w:rPr>
        <w:tab/>
      </w:r>
      <w:r w:rsidR="00154F0C" w:rsidRPr="00062BED">
        <w:rPr>
          <w:rFonts w:eastAsiaTheme="minorEastAsia" w:cstheme="minorHAnsi"/>
          <w:bCs/>
          <w:i/>
          <w:iCs/>
        </w:rPr>
        <w:t>New LRCFT sign</w:t>
      </w:r>
      <w:r w:rsidR="00154F0C">
        <w:rPr>
          <w:rFonts w:eastAsiaTheme="minorEastAsia" w:cstheme="minorHAnsi"/>
          <w:bCs/>
          <w:i/>
          <w:iCs/>
        </w:rPr>
        <w:t xml:space="preserve">/branding ideas </w:t>
      </w:r>
      <w:r w:rsidR="00154F0C">
        <w:rPr>
          <w:rFonts w:eastAsiaTheme="minorEastAsia" w:cstheme="minorHAnsi"/>
          <w:bCs/>
        </w:rPr>
        <w:t>(</w:t>
      </w:r>
      <w:r w:rsidR="006B333B">
        <w:rPr>
          <w:rFonts w:eastAsiaTheme="minorEastAsia" w:cstheme="minorHAnsi"/>
          <w:bCs/>
        </w:rPr>
        <w:t>2</w:t>
      </w:r>
      <w:r w:rsidR="006B333B" w:rsidRPr="006B333B">
        <w:rPr>
          <w:rFonts w:eastAsiaTheme="minorEastAsia" w:cstheme="minorHAnsi"/>
          <w:bCs/>
          <w:vertAlign w:val="superscript"/>
        </w:rPr>
        <w:t>nd</w:t>
      </w:r>
      <w:r w:rsidR="006B333B">
        <w:rPr>
          <w:rFonts w:eastAsiaTheme="minorEastAsia" w:cstheme="minorHAnsi"/>
          <w:bCs/>
        </w:rPr>
        <w:t xml:space="preserve"> </w:t>
      </w:r>
      <w:r w:rsidR="00154F0C">
        <w:rPr>
          <w:rFonts w:eastAsiaTheme="minorEastAsia" w:cstheme="minorHAnsi"/>
          <w:bCs/>
        </w:rPr>
        <w:t>read/10 mins)</w:t>
      </w:r>
    </w:p>
    <w:p w14:paraId="7CC3C751" w14:textId="5BAEE81F" w:rsidR="000543B3" w:rsidRPr="00DA7B0D" w:rsidRDefault="000543B3" w:rsidP="00DA7B0D">
      <w:pPr>
        <w:pStyle w:val="ListParagraph"/>
        <w:numPr>
          <w:ilvl w:val="0"/>
          <w:numId w:val="1"/>
        </w:numPr>
        <w:spacing w:after="0" w:line="240" w:lineRule="auto"/>
        <w:rPr>
          <w:rFonts w:eastAsiaTheme="minorEastAsia" w:cstheme="minorHAnsi"/>
          <w:b/>
        </w:rPr>
      </w:pPr>
      <w:r>
        <w:rPr>
          <w:rFonts w:eastAsiaTheme="minorEastAsia" w:cstheme="minorHAnsi"/>
          <w:bCs/>
        </w:rPr>
        <w:t xml:space="preserve">  Newman</w:t>
      </w:r>
      <w:r>
        <w:rPr>
          <w:rFonts w:eastAsiaTheme="minorEastAsia" w:cstheme="minorHAnsi"/>
          <w:bCs/>
        </w:rPr>
        <w:tab/>
      </w:r>
      <w:r>
        <w:rPr>
          <w:rFonts w:eastAsiaTheme="minorEastAsia" w:cstheme="minorHAnsi"/>
          <w:bCs/>
        </w:rPr>
        <w:tab/>
      </w:r>
      <w:r>
        <w:rPr>
          <w:rFonts w:eastAsiaTheme="minorEastAsia" w:cstheme="minorHAnsi"/>
          <w:bCs/>
        </w:rPr>
        <w:tab/>
      </w:r>
      <w:r w:rsidRPr="00AD0B8B">
        <w:rPr>
          <w:rFonts w:eastAsiaTheme="minorEastAsia" w:cstheme="minorHAnsi"/>
          <w:bCs/>
          <w:i/>
          <w:iCs/>
        </w:rPr>
        <w:t>LRCFT sign letter of support for Open</w:t>
      </w:r>
      <w:r w:rsidR="00A147FF" w:rsidRPr="00AD0B8B">
        <w:rPr>
          <w:rFonts w:eastAsiaTheme="minorEastAsia" w:cstheme="minorHAnsi"/>
          <w:bCs/>
          <w:i/>
          <w:iCs/>
        </w:rPr>
        <w:t>ing</w:t>
      </w:r>
      <w:r w:rsidRPr="00AD0B8B">
        <w:rPr>
          <w:rFonts w:eastAsiaTheme="minorEastAsia" w:cstheme="minorHAnsi"/>
          <w:bCs/>
          <w:i/>
          <w:iCs/>
        </w:rPr>
        <w:t xml:space="preserve"> Doors</w:t>
      </w:r>
      <w:r>
        <w:rPr>
          <w:rFonts w:eastAsiaTheme="minorEastAsia" w:cstheme="minorHAnsi"/>
          <w:bCs/>
        </w:rPr>
        <w:t xml:space="preserve"> (first read</w:t>
      </w:r>
      <w:r w:rsidR="00414084">
        <w:rPr>
          <w:rFonts w:eastAsiaTheme="minorEastAsia" w:cstheme="minorHAnsi"/>
          <w:bCs/>
        </w:rPr>
        <w:t>/</w:t>
      </w:r>
      <w:r>
        <w:rPr>
          <w:rFonts w:eastAsiaTheme="minorEastAsia" w:cstheme="minorHAnsi"/>
          <w:bCs/>
        </w:rPr>
        <w:t>5 mins)</w:t>
      </w:r>
    </w:p>
    <w:p w14:paraId="099B7544" w14:textId="4E71CEF3" w:rsidR="00154F0C" w:rsidRDefault="000A65F3" w:rsidP="00154F0C">
      <w:pPr>
        <w:pStyle w:val="ListParagraph"/>
        <w:numPr>
          <w:ilvl w:val="0"/>
          <w:numId w:val="1"/>
        </w:numPr>
        <w:rPr>
          <w:rFonts w:eastAsiaTheme="minorEastAsia" w:cstheme="minorHAnsi"/>
          <w:bCs/>
        </w:rPr>
      </w:pPr>
      <w:r>
        <w:rPr>
          <w:rFonts w:eastAsiaTheme="minorEastAsia" w:cstheme="minorHAnsi"/>
          <w:bCs/>
        </w:rPr>
        <w:t xml:space="preserve">  </w:t>
      </w:r>
      <w:r w:rsidR="00154F0C">
        <w:rPr>
          <w:rFonts w:eastAsiaTheme="minorEastAsia" w:cstheme="minorHAnsi"/>
          <w:bCs/>
        </w:rPr>
        <w:t>Newman</w:t>
      </w:r>
      <w:r w:rsidR="00154F0C">
        <w:rPr>
          <w:rFonts w:eastAsiaTheme="minorEastAsia" w:cstheme="minorHAnsi"/>
          <w:bCs/>
        </w:rPr>
        <w:tab/>
      </w:r>
      <w:r w:rsidR="00154F0C">
        <w:rPr>
          <w:rFonts w:eastAsiaTheme="minorEastAsia" w:cstheme="minorHAnsi"/>
          <w:bCs/>
        </w:rPr>
        <w:tab/>
      </w:r>
      <w:r w:rsidR="008067BD">
        <w:rPr>
          <w:rFonts w:eastAsiaTheme="minorEastAsia" w:cstheme="minorHAnsi"/>
          <w:bCs/>
        </w:rPr>
        <w:tab/>
      </w:r>
      <w:r w:rsidR="00154F0C" w:rsidRPr="00396D16">
        <w:rPr>
          <w:rFonts w:eastAsiaTheme="minorEastAsia" w:cstheme="minorHAnsi"/>
          <w:bCs/>
          <w:i/>
          <w:iCs/>
        </w:rPr>
        <w:t xml:space="preserve">FACCC </w:t>
      </w:r>
      <w:r w:rsidR="00DA7B0D">
        <w:rPr>
          <w:rFonts w:eastAsiaTheme="minorEastAsia" w:cstheme="minorHAnsi"/>
          <w:bCs/>
          <w:i/>
          <w:iCs/>
        </w:rPr>
        <w:t xml:space="preserve">A &amp; P </w:t>
      </w:r>
      <w:r w:rsidR="00154F0C" w:rsidRPr="00396D16">
        <w:rPr>
          <w:rFonts w:eastAsiaTheme="minorEastAsia" w:cstheme="minorHAnsi"/>
          <w:bCs/>
          <w:i/>
          <w:iCs/>
        </w:rPr>
        <w:t>conf</w:t>
      </w:r>
      <w:r w:rsidR="00DA7B0D">
        <w:rPr>
          <w:rFonts w:eastAsiaTheme="minorEastAsia" w:cstheme="minorHAnsi"/>
          <w:bCs/>
          <w:i/>
          <w:iCs/>
        </w:rPr>
        <w:t xml:space="preserve">: board </w:t>
      </w:r>
      <w:r w:rsidR="008067BD">
        <w:rPr>
          <w:rFonts w:eastAsiaTheme="minorEastAsia" w:cstheme="minorHAnsi"/>
          <w:bCs/>
          <w:i/>
          <w:iCs/>
        </w:rPr>
        <w:t xml:space="preserve">member </w:t>
      </w:r>
      <w:r w:rsidR="00DA7B0D">
        <w:rPr>
          <w:rFonts w:eastAsiaTheme="minorEastAsia" w:cstheme="minorHAnsi"/>
          <w:bCs/>
          <w:i/>
          <w:iCs/>
        </w:rPr>
        <w:t xml:space="preserve">attendance </w:t>
      </w:r>
      <w:r w:rsidR="00154F0C">
        <w:rPr>
          <w:rFonts w:eastAsiaTheme="minorEastAsia" w:cstheme="minorHAnsi"/>
          <w:bCs/>
        </w:rPr>
        <w:t>(first read/</w:t>
      </w:r>
      <w:r w:rsidR="000543B3">
        <w:rPr>
          <w:rFonts w:eastAsiaTheme="minorEastAsia" w:cstheme="minorHAnsi"/>
          <w:bCs/>
        </w:rPr>
        <w:t>5</w:t>
      </w:r>
      <w:r w:rsidR="00154F0C">
        <w:rPr>
          <w:rFonts w:eastAsiaTheme="minorEastAsia" w:cstheme="minorHAnsi"/>
          <w:bCs/>
        </w:rPr>
        <w:t xml:space="preserve"> mins)</w:t>
      </w:r>
    </w:p>
    <w:p w14:paraId="02D95A0B" w14:textId="4233372E" w:rsidR="00D9661B" w:rsidRDefault="00D9661B" w:rsidP="00154F0C">
      <w:pPr>
        <w:pStyle w:val="ListParagraph"/>
        <w:numPr>
          <w:ilvl w:val="0"/>
          <w:numId w:val="1"/>
        </w:numPr>
        <w:rPr>
          <w:rFonts w:eastAsiaTheme="minorEastAsia" w:cstheme="minorHAnsi"/>
          <w:bCs/>
        </w:rPr>
      </w:pPr>
      <w:r>
        <w:rPr>
          <w:rFonts w:eastAsiaTheme="minorEastAsia" w:cstheme="minorHAnsi"/>
          <w:bCs/>
        </w:rPr>
        <w:t xml:space="preserve">  Torres/Newman</w:t>
      </w:r>
      <w:r>
        <w:rPr>
          <w:rFonts w:eastAsiaTheme="minorEastAsia" w:cstheme="minorHAnsi"/>
          <w:bCs/>
        </w:rPr>
        <w:tab/>
      </w:r>
      <w:r>
        <w:rPr>
          <w:rFonts w:eastAsiaTheme="minorEastAsia" w:cstheme="minorHAnsi"/>
          <w:bCs/>
        </w:rPr>
        <w:tab/>
      </w:r>
      <w:r>
        <w:rPr>
          <w:rFonts w:eastAsiaTheme="minorEastAsia" w:cstheme="minorHAnsi"/>
          <w:bCs/>
          <w:i/>
          <w:iCs/>
        </w:rPr>
        <w:t>C</w:t>
      </w:r>
      <w:r w:rsidRPr="00D9661B">
        <w:rPr>
          <w:rFonts w:eastAsiaTheme="minorEastAsia" w:cstheme="minorHAnsi"/>
          <w:bCs/>
          <w:i/>
          <w:iCs/>
        </w:rPr>
        <w:t>ontribut</w:t>
      </w:r>
      <w:r>
        <w:rPr>
          <w:rFonts w:eastAsiaTheme="minorEastAsia" w:cstheme="minorHAnsi"/>
          <w:bCs/>
          <w:i/>
          <w:iCs/>
        </w:rPr>
        <w:t>e</w:t>
      </w:r>
      <w:r w:rsidRPr="00D9661B">
        <w:rPr>
          <w:rFonts w:eastAsiaTheme="minorEastAsia" w:cstheme="minorHAnsi"/>
          <w:bCs/>
          <w:i/>
          <w:iCs/>
        </w:rPr>
        <w:t xml:space="preserve"> to Honduran vaccine</w:t>
      </w:r>
      <w:r w:rsidR="00A845B6">
        <w:rPr>
          <w:rFonts w:eastAsiaTheme="minorEastAsia" w:cstheme="minorHAnsi"/>
          <w:bCs/>
          <w:i/>
          <w:iCs/>
        </w:rPr>
        <w:t xml:space="preserve"> campaign</w:t>
      </w:r>
      <w:r w:rsidRPr="00D9661B">
        <w:rPr>
          <w:rFonts w:eastAsiaTheme="minorEastAsia" w:cstheme="minorHAnsi"/>
          <w:bCs/>
          <w:i/>
          <w:iCs/>
        </w:rPr>
        <w:t xml:space="preserve"> </w:t>
      </w:r>
      <w:r>
        <w:rPr>
          <w:rFonts w:eastAsiaTheme="minorEastAsia" w:cstheme="minorHAnsi"/>
          <w:bCs/>
        </w:rPr>
        <w:t>(first read/5 mins)</w:t>
      </w:r>
    </w:p>
    <w:p w14:paraId="2BEE6136" w14:textId="4CE17AF5" w:rsidR="00154F0C" w:rsidRDefault="00377522" w:rsidP="00154F0C">
      <w:pPr>
        <w:pStyle w:val="ListParagraph"/>
        <w:numPr>
          <w:ilvl w:val="0"/>
          <w:numId w:val="1"/>
        </w:numPr>
        <w:rPr>
          <w:rFonts w:eastAsiaTheme="minorEastAsia" w:cstheme="minorHAnsi"/>
          <w:bCs/>
        </w:rPr>
      </w:pPr>
      <w:r w:rsidRPr="00AD0B8B">
        <w:rPr>
          <w:rFonts w:eastAsiaTheme="minorEastAsia" w:cstheme="minorHAnsi"/>
          <w:bCs/>
        </w:rPr>
        <w:t xml:space="preserve">  </w:t>
      </w:r>
      <w:proofErr w:type="spellStart"/>
      <w:r w:rsidR="00AD0B8B">
        <w:rPr>
          <w:rFonts w:eastAsiaTheme="minorEastAsia" w:cstheme="minorHAnsi"/>
          <w:bCs/>
        </w:rPr>
        <w:t>Beckum</w:t>
      </w:r>
      <w:proofErr w:type="spellEnd"/>
      <w:r w:rsidR="00AD0B8B">
        <w:rPr>
          <w:rFonts w:eastAsiaTheme="minorEastAsia" w:cstheme="minorHAnsi"/>
          <w:bCs/>
        </w:rPr>
        <w:t>/Smith</w:t>
      </w:r>
      <w:r w:rsidR="00AD0B8B">
        <w:rPr>
          <w:rFonts w:eastAsiaTheme="minorEastAsia" w:cstheme="minorHAnsi"/>
          <w:bCs/>
        </w:rPr>
        <w:tab/>
      </w:r>
      <w:r w:rsidR="00AD0B8B">
        <w:rPr>
          <w:rFonts w:eastAsiaTheme="minorEastAsia" w:cstheme="minorHAnsi"/>
          <w:bCs/>
        </w:rPr>
        <w:tab/>
      </w:r>
      <w:r w:rsidR="00AD0B8B" w:rsidRPr="00AD0B8B">
        <w:rPr>
          <w:rFonts w:eastAsiaTheme="minorEastAsia" w:cstheme="minorHAnsi"/>
          <w:bCs/>
          <w:i/>
          <w:iCs/>
        </w:rPr>
        <w:t>Member participation</w:t>
      </w:r>
      <w:r w:rsidR="00AD0B8B">
        <w:rPr>
          <w:rFonts w:eastAsiaTheme="minorEastAsia" w:cstheme="minorHAnsi"/>
          <w:bCs/>
        </w:rPr>
        <w:t xml:space="preserve"> (first read/10 mins)</w:t>
      </w:r>
    </w:p>
    <w:p w14:paraId="0136E565" w14:textId="77777777" w:rsidR="00AD0B8B" w:rsidRPr="00AD0B8B" w:rsidRDefault="00AD0B8B" w:rsidP="00AD0B8B">
      <w:pPr>
        <w:pStyle w:val="ListParagraph"/>
        <w:ind w:left="360"/>
        <w:rPr>
          <w:rFonts w:eastAsiaTheme="minorEastAsia" w:cstheme="minorHAnsi"/>
          <w:bCs/>
        </w:rPr>
      </w:pPr>
    </w:p>
    <w:p w14:paraId="73140E3C" w14:textId="7837BFA2" w:rsidR="00154F0C" w:rsidRPr="002618BE" w:rsidRDefault="00377522" w:rsidP="00154F0C">
      <w:pPr>
        <w:pStyle w:val="ListParagraph"/>
        <w:numPr>
          <w:ilvl w:val="0"/>
          <w:numId w:val="1"/>
        </w:numPr>
        <w:rPr>
          <w:rFonts w:eastAsiaTheme="minorEastAsia" w:cstheme="minorHAnsi"/>
          <w:bCs/>
          <w:sz w:val="20"/>
          <w:szCs w:val="20"/>
        </w:rPr>
      </w:pPr>
      <w:r>
        <w:rPr>
          <w:rFonts w:eastAsiaTheme="minorEastAsia" w:cstheme="minorHAnsi"/>
          <w:bCs/>
        </w:rPr>
        <w:t xml:space="preserve">  </w:t>
      </w:r>
      <w:r w:rsidR="00FF5251">
        <w:rPr>
          <w:rFonts w:eastAsiaTheme="minorEastAsia" w:cstheme="minorHAnsi"/>
          <w:bCs/>
        </w:rPr>
        <w:t>Newman</w:t>
      </w:r>
      <w:r w:rsidR="00190268">
        <w:rPr>
          <w:rFonts w:eastAsiaTheme="minorEastAsia" w:cstheme="minorHAnsi"/>
          <w:bCs/>
        </w:rPr>
        <w:t>/Perrone</w:t>
      </w:r>
      <w:r w:rsidR="00154F0C">
        <w:rPr>
          <w:rFonts w:eastAsiaTheme="minorEastAsia" w:cstheme="minorHAnsi"/>
          <w:b/>
          <w:i/>
          <w:iCs/>
        </w:rPr>
        <w:t xml:space="preserve">                 </w:t>
      </w:r>
      <w:r w:rsidR="00154F0C" w:rsidRPr="00F77CA7">
        <w:rPr>
          <w:rFonts w:eastAsiaTheme="minorEastAsia" w:cstheme="minorHAnsi"/>
          <w:bCs/>
          <w:i/>
          <w:iCs/>
          <w:u w:val="single"/>
        </w:rPr>
        <w:t>Closed Session</w:t>
      </w:r>
      <w:r w:rsidR="00154F0C" w:rsidRPr="00F77CA7">
        <w:rPr>
          <w:rFonts w:eastAsiaTheme="minorEastAsia" w:cstheme="minorHAnsi"/>
          <w:bCs/>
          <w:i/>
          <w:iCs/>
        </w:rPr>
        <w:t>: Staff contract discussion</w:t>
      </w:r>
      <w:r w:rsidR="00154F0C" w:rsidRPr="00F14A4D">
        <w:rPr>
          <w:rFonts w:eastAsiaTheme="minorEastAsia" w:cstheme="minorHAnsi"/>
          <w:b/>
          <w:sz w:val="28"/>
          <w:szCs w:val="28"/>
        </w:rPr>
        <w:t xml:space="preserve"> </w:t>
      </w:r>
      <w:r w:rsidR="002618BE" w:rsidRPr="002618BE">
        <w:rPr>
          <w:rFonts w:eastAsiaTheme="minorEastAsia" w:cstheme="minorHAnsi"/>
          <w:bCs/>
          <w:sz w:val="20"/>
          <w:szCs w:val="20"/>
        </w:rPr>
        <w:t>(second reading</w:t>
      </w:r>
      <w:r w:rsidR="00414084">
        <w:rPr>
          <w:rFonts w:eastAsiaTheme="minorEastAsia" w:cstheme="minorHAnsi"/>
          <w:bCs/>
          <w:sz w:val="20"/>
          <w:szCs w:val="20"/>
        </w:rPr>
        <w:t>/</w:t>
      </w:r>
      <w:r w:rsidR="002618BE" w:rsidRPr="002618BE">
        <w:rPr>
          <w:rFonts w:eastAsiaTheme="minorEastAsia" w:cstheme="minorHAnsi"/>
          <w:bCs/>
          <w:sz w:val="20"/>
          <w:szCs w:val="20"/>
        </w:rPr>
        <w:t>20 mins)</w:t>
      </w:r>
      <w:r w:rsidR="00154F0C" w:rsidRPr="002618BE">
        <w:rPr>
          <w:rFonts w:eastAsiaTheme="minorEastAsia" w:cstheme="minorHAnsi"/>
          <w:b/>
          <w:sz w:val="20"/>
          <w:szCs w:val="20"/>
        </w:rPr>
        <w:t xml:space="preserve">     </w:t>
      </w:r>
    </w:p>
    <w:p w14:paraId="637307C9" w14:textId="77777777" w:rsidR="00154F0C" w:rsidRPr="00232C1B" w:rsidRDefault="00154F0C" w:rsidP="00154F0C">
      <w:pPr>
        <w:pStyle w:val="ListParagraph"/>
        <w:spacing w:after="0" w:line="240" w:lineRule="auto"/>
        <w:ind w:left="360"/>
        <w:rPr>
          <w:rFonts w:eastAsiaTheme="minorEastAsia" w:cstheme="minorHAnsi"/>
          <w:b/>
          <w:sz w:val="28"/>
          <w:szCs w:val="28"/>
        </w:rPr>
      </w:pPr>
    </w:p>
    <w:p w14:paraId="4EFE8AC0" w14:textId="695BD786" w:rsidR="00154F0C" w:rsidRPr="00DA0BCF" w:rsidRDefault="003A30D8" w:rsidP="00154F0C">
      <w:pPr>
        <w:pStyle w:val="ListParagraph"/>
        <w:spacing w:after="0" w:line="240" w:lineRule="auto"/>
        <w:ind w:left="360"/>
        <w:rPr>
          <w:rFonts w:eastAsiaTheme="minorEastAsia" w:cstheme="minorHAnsi"/>
          <w:b/>
          <w:i/>
          <w:iCs/>
        </w:rPr>
      </w:pPr>
      <w:r>
        <w:rPr>
          <w:rFonts w:eastAsiaTheme="minorEastAsia" w:cstheme="minorHAnsi"/>
          <w:b/>
          <w:i/>
          <w:iCs/>
        </w:rPr>
        <w:t xml:space="preserve">           </w:t>
      </w:r>
      <w:r w:rsidR="00FA2FF0" w:rsidRPr="00DA0BCF">
        <w:rPr>
          <w:rFonts w:eastAsiaTheme="minorEastAsia" w:cstheme="minorHAnsi"/>
          <w:b/>
          <w:i/>
          <w:iCs/>
        </w:rPr>
        <w:t>Return to Open Session</w:t>
      </w:r>
    </w:p>
    <w:p w14:paraId="2B55EA22" w14:textId="77777777" w:rsidR="00FA2FF0" w:rsidRDefault="00FA2FF0" w:rsidP="00154F0C">
      <w:pPr>
        <w:pStyle w:val="ListParagraph"/>
        <w:spacing w:after="0" w:line="240" w:lineRule="auto"/>
        <w:ind w:left="360"/>
        <w:rPr>
          <w:rFonts w:eastAsiaTheme="minorEastAsia" w:cstheme="minorHAnsi"/>
          <w:b/>
          <w:sz w:val="28"/>
          <w:szCs w:val="28"/>
        </w:rPr>
      </w:pPr>
    </w:p>
    <w:p w14:paraId="78328DEB" w14:textId="3276FC6B" w:rsidR="005C75B2" w:rsidRDefault="00154F0C" w:rsidP="00154F0C">
      <w:pPr>
        <w:rPr>
          <w:color w:val="000000"/>
        </w:rPr>
      </w:pPr>
      <w:r>
        <w:rPr>
          <w:color w:val="000000"/>
        </w:rPr>
        <w:t>1</w:t>
      </w:r>
      <w:r w:rsidR="00AD0B8B">
        <w:rPr>
          <w:color w:val="000000"/>
        </w:rPr>
        <w:t>8</w:t>
      </w:r>
      <w:r>
        <w:rPr>
          <w:color w:val="000000"/>
        </w:rPr>
        <w:t>.      Newman</w:t>
      </w:r>
      <w:r>
        <w:rPr>
          <w:color w:val="000000"/>
        </w:rPr>
        <w:tab/>
      </w:r>
      <w:r>
        <w:rPr>
          <w:color w:val="000000"/>
        </w:rPr>
        <w:tab/>
      </w:r>
      <w:r>
        <w:rPr>
          <w:color w:val="000000"/>
        </w:rPr>
        <w:tab/>
      </w:r>
      <w:r w:rsidRPr="00EC5866">
        <w:rPr>
          <w:i/>
          <w:iCs/>
          <w:color w:val="000000"/>
        </w:rPr>
        <w:t xml:space="preserve">LRCFT </w:t>
      </w:r>
      <w:proofErr w:type="gramStart"/>
      <w:r w:rsidRPr="00EC5866">
        <w:rPr>
          <w:i/>
          <w:iCs/>
          <w:color w:val="000000"/>
        </w:rPr>
        <w:t>committee</w:t>
      </w:r>
      <w:r>
        <w:rPr>
          <w:i/>
          <w:iCs/>
          <w:color w:val="000000"/>
        </w:rPr>
        <w:t>s</w:t>
      </w:r>
      <w:proofErr w:type="gramEnd"/>
      <w:r w:rsidR="000A65F3">
        <w:rPr>
          <w:i/>
          <w:iCs/>
          <w:color w:val="000000"/>
        </w:rPr>
        <w:t xml:space="preserve"> activation</w:t>
      </w:r>
      <w:r w:rsidR="009B76EE">
        <w:rPr>
          <w:i/>
          <w:iCs/>
          <w:color w:val="000000"/>
        </w:rPr>
        <w:t xml:space="preserve">: </w:t>
      </w:r>
      <w:r w:rsidR="00E556A8">
        <w:rPr>
          <w:color w:val="000000"/>
        </w:rPr>
        <w:t>Reassigned Time review comm. (5</w:t>
      </w:r>
      <w:r>
        <w:rPr>
          <w:color w:val="000000"/>
        </w:rPr>
        <w:t xml:space="preserve"> mins)</w:t>
      </w:r>
    </w:p>
    <w:p w14:paraId="7078DF41" w14:textId="70384F97" w:rsidR="00154F0C" w:rsidRPr="007D33CE" w:rsidRDefault="005C75B2" w:rsidP="00154F0C">
      <w:pPr>
        <w:rPr>
          <w:color w:val="000000"/>
        </w:rPr>
      </w:pPr>
      <w:r>
        <w:rPr>
          <w:color w:val="000000"/>
        </w:rPr>
        <w:t>1</w:t>
      </w:r>
      <w:r w:rsidR="00AD0B8B">
        <w:rPr>
          <w:color w:val="000000"/>
        </w:rPr>
        <w:t>9</w:t>
      </w:r>
      <w:r>
        <w:rPr>
          <w:color w:val="000000"/>
        </w:rPr>
        <w:t>.      Register</w:t>
      </w:r>
      <w:r>
        <w:rPr>
          <w:color w:val="000000"/>
        </w:rPr>
        <w:tab/>
      </w:r>
      <w:r>
        <w:rPr>
          <w:color w:val="000000"/>
        </w:rPr>
        <w:tab/>
      </w:r>
      <w:r>
        <w:rPr>
          <w:color w:val="000000"/>
        </w:rPr>
        <w:tab/>
      </w:r>
      <w:r w:rsidRPr="00080C93">
        <w:rPr>
          <w:i/>
          <w:iCs/>
          <w:color w:val="000000"/>
        </w:rPr>
        <w:t>Salary planning for 2022</w:t>
      </w:r>
      <w:r w:rsidR="00154F0C">
        <w:rPr>
          <w:color w:val="000000"/>
        </w:rPr>
        <w:t xml:space="preserve"> </w:t>
      </w:r>
      <w:r w:rsidR="009B76EE">
        <w:rPr>
          <w:color w:val="000000"/>
        </w:rPr>
        <w:t>(</w:t>
      </w:r>
      <w:r w:rsidR="006F1291">
        <w:rPr>
          <w:color w:val="000000"/>
        </w:rPr>
        <w:t>15 minutes)</w:t>
      </w:r>
    </w:p>
    <w:p w14:paraId="07BFB3DC" w14:textId="0DC119A3" w:rsidR="00960E2B" w:rsidRDefault="00AD0B8B" w:rsidP="00154F0C">
      <w:pPr>
        <w:rPr>
          <w:color w:val="000000"/>
        </w:rPr>
      </w:pPr>
      <w:r>
        <w:rPr>
          <w:color w:val="000000"/>
        </w:rPr>
        <w:t>20</w:t>
      </w:r>
      <w:r w:rsidR="00154F0C">
        <w:rPr>
          <w:color w:val="000000"/>
        </w:rPr>
        <w:t>.      Kawamoto</w:t>
      </w:r>
      <w:r w:rsidR="00154F0C">
        <w:rPr>
          <w:color w:val="000000"/>
        </w:rPr>
        <w:tab/>
      </w:r>
      <w:r w:rsidR="00154F0C">
        <w:rPr>
          <w:color w:val="000000"/>
        </w:rPr>
        <w:tab/>
      </w:r>
      <w:r w:rsidR="00154F0C" w:rsidRPr="00B63DE9">
        <w:rPr>
          <w:i/>
          <w:iCs/>
          <w:color w:val="000000"/>
        </w:rPr>
        <w:t>PAFC report</w:t>
      </w:r>
      <w:r w:rsidR="00154F0C">
        <w:rPr>
          <w:color w:val="000000"/>
        </w:rPr>
        <w:t xml:space="preserve"> (</w:t>
      </w:r>
      <w:r w:rsidR="00EC5F2D">
        <w:rPr>
          <w:color w:val="000000"/>
        </w:rPr>
        <w:t>5</w:t>
      </w:r>
      <w:r w:rsidR="00154F0C">
        <w:rPr>
          <w:color w:val="000000"/>
        </w:rPr>
        <w:t xml:space="preserve"> mins</w:t>
      </w:r>
      <w:r w:rsidR="00E556A8">
        <w:rPr>
          <w:color w:val="000000"/>
        </w:rPr>
        <w:t>)</w:t>
      </w:r>
    </w:p>
    <w:p w14:paraId="7A813727" w14:textId="77777777" w:rsidR="000543B3" w:rsidRPr="000543B3" w:rsidRDefault="000543B3" w:rsidP="00154F0C">
      <w:pPr>
        <w:spacing w:line="240" w:lineRule="auto"/>
        <w:contextualSpacing/>
        <w:rPr>
          <w:rFonts w:eastAsiaTheme="minorEastAsia" w:cstheme="minorHAnsi"/>
        </w:rPr>
      </w:pPr>
    </w:p>
    <w:p w14:paraId="5187FBDC" w14:textId="7DE5B3ED" w:rsidR="00154F0C" w:rsidRPr="005743B6" w:rsidRDefault="00154F0C" w:rsidP="00154F0C">
      <w:pPr>
        <w:spacing w:line="240" w:lineRule="auto"/>
        <w:contextualSpacing/>
        <w:rPr>
          <w:rFonts w:eastAsiaTheme="minorEastAsia" w:cstheme="minorHAnsi"/>
          <w:b/>
          <w:bCs/>
          <w:sz w:val="24"/>
          <w:szCs w:val="24"/>
        </w:rPr>
      </w:pPr>
      <w:r w:rsidRPr="005743B6">
        <w:rPr>
          <w:rFonts w:eastAsiaTheme="minorEastAsia" w:cstheme="minorHAnsi"/>
        </w:rPr>
        <w:t>2</w:t>
      </w:r>
      <w:r w:rsidR="00E556A8">
        <w:rPr>
          <w:rFonts w:eastAsiaTheme="minorEastAsia" w:cstheme="minorHAnsi"/>
        </w:rPr>
        <w:t>1</w:t>
      </w:r>
      <w:r w:rsidRPr="005743B6">
        <w:rPr>
          <w:rFonts w:eastAsiaTheme="minorEastAsia" w:cstheme="minorHAnsi"/>
        </w:rPr>
        <w:t>.</w:t>
      </w:r>
      <w:r>
        <w:rPr>
          <w:rFonts w:eastAsiaTheme="minorEastAsia" w:cstheme="minorHAnsi"/>
          <w:b/>
          <w:bCs/>
          <w:sz w:val="28"/>
          <w:szCs w:val="28"/>
        </w:rPr>
        <w:tab/>
      </w:r>
      <w:r>
        <w:rPr>
          <w:rFonts w:eastAsiaTheme="minorEastAsia" w:cstheme="minorHAnsi"/>
          <w:b/>
          <w:bCs/>
          <w:sz w:val="28"/>
          <w:szCs w:val="28"/>
        </w:rPr>
        <w:tab/>
      </w:r>
      <w:r>
        <w:rPr>
          <w:rFonts w:eastAsiaTheme="minorEastAsia" w:cstheme="minorHAnsi"/>
          <w:b/>
          <w:bCs/>
          <w:sz w:val="28"/>
          <w:szCs w:val="28"/>
        </w:rPr>
        <w:tab/>
      </w:r>
      <w:r>
        <w:rPr>
          <w:rFonts w:eastAsiaTheme="minorEastAsia" w:cstheme="minorHAnsi"/>
          <w:b/>
          <w:bCs/>
          <w:sz w:val="28"/>
          <w:szCs w:val="28"/>
        </w:rPr>
        <w:tab/>
      </w:r>
      <w:r w:rsidRPr="005743B6">
        <w:rPr>
          <w:rFonts w:eastAsiaTheme="minorEastAsia" w:cstheme="minorHAnsi"/>
          <w:i/>
          <w:iCs/>
          <w:sz w:val="24"/>
          <w:szCs w:val="24"/>
        </w:rPr>
        <w:t>For the good of the order?</w:t>
      </w:r>
    </w:p>
    <w:p w14:paraId="68D61956" w14:textId="77777777" w:rsidR="00154F0C" w:rsidRDefault="00154F0C" w:rsidP="00154F0C">
      <w:pPr>
        <w:spacing w:line="240" w:lineRule="auto"/>
        <w:ind w:left="2160" w:firstLine="720"/>
        <w:contextualSpacing/>
        <w:rPr>
          <w:rFonts w:eastAsiaTheme="minorEastAsia" w:cstheme="minorHAnsi"/>
          <w:b/>
          <w:bCs/>
          <w:sz w:val="28"/>
          <w:szCs w:val="28"/>
        </w:rPr>
      </w:pPr>
    </w:p>
    <w:p w14:paraId="7896E017" w14:textId="77777777" w:rsidR="00154F0C" w:rsidRDefault="00154F0C" w:rsidP="00154F0C">
      <w:pPr>
        <w:spacing w:after="0" w:line="240" w:lineRule="auto"/>
        <w:ind w:left="2520" w:firstLine="360"/>
        <w:contextualSpacing/>
        <w:rPr>
          <w:rFonts w:eastAsiaTheme="minorEastAsia" w:cstheme="minorHAnsi"/>
          <w:b/>
          <w:bCs/>
          <w:sz w:val="28"/>
          <w:szCs w:val="28"/>
        </w:rPr>
      </w:pPr>
      <w:r>
        <w:rPr>
          <w:rFonts w:eastAsiaTheme="minorEastAsia" w:cstheme="minorHAnsi"/>
          <w:b/>
          <w:bCs/>
          <w:sz w:val="28"/>
          <w:szCs w:val="28"/>
        </w:rPr>
        <w:t>Adjournment</w:t>
      </w:r>
    </w:p>
    <w:p w14:paraId="4F1FC91E" w14:textId="77777777" w:rsidR="00154F0C" w:rsidRDefault="00154F0C" w:rsidP="00154F0C">
      <w:pPr>
        <w:spacing w:after="0" w:line="240" w:lineRule="auto"/>
        <w:ind w:left="2520" w:firstLine="360"/>
        <w:contextualSpacing/>
        <w:rPr>
          <w:rFonts w:eastAsiaTheme="minorEastAsia" w:cstheme="minorHAnsi"/>
          <w:b/>
          <w:bCs/>
          <w:sz w:val="28"/>
          <w:szCs w:val="28"/>
        </w:rPr>
      </w:pPr>
    </w:p>
    <w:p w14:paraId="117359FF" w14:textId="0B96F974" w:rsidR="00154F0C" w:rsidRDefault="00154F0C" w:rsidP="00AD0B8B">
      <w:pPr>
        <w:shd w:val="clear" w:color="auto" w:fill="FFFFFF"/>
        <w:spacing w:after="0" w:line="240" w:lineRule="auto"/>
        <w:ind w:left="720" w:firstLine="720"/>
        <w:textAlignment w:val="baseline"/>
        <w:rPr>
          <w:rFonts w:ascii="Times New Roman" w:eastAsia="Times New Roman" w:hAnsi="Times New Roman" w:cs="Times New Roman"/>
          <w:i/>
          <w:iCs/>
          <w:color w:val="201F1E"/>
          <w:sz w:val="23"/>
          <w:szCs w:val="23"/>
          <w:lang w:eastAsia="zh-CN"/>
        </w:rPr>
      </w:pPr>
      <w:r>
        <w:rPr>
          <w:rFonts w:ascii="Times New Roman" w:eastAsia="Times New Roman" w:hAnsi="Times New Roman" w:cs="Times New Roman"/>
          <w:i/>
          <w:iCs/>
          <w:color w:val="201F1E"/>
          <w:sz w:val="23"/>
          <w:szCs w:val="23"/>
          <w:lang w:eastAsia="zh-CN"/>
        </w:rPr>
        <w:t>Next meeting: Wednesday,</w:t>
      </w:r>
      <w:r w:rsidR="00D47889">
        <w:rPr>
          <w:rFonts w:ascii="Times New Roman" w:eastAsia="Times New Roman" w:hAnsi="Times New Roman" w:cs="Times New Roman"/>
          <w:i/>
          <w:iCs/>
          <w:color w:val="201F1E"/>
          <w:sz w:val="23"/>
          <w:szCs w:val="23"/>
          <w:lang w:eastAsia="zh-CN"/>
        </w:rPr>
        <w:t xml:space="preserve"> March 2</w:t>
      </w:r>
      <w:r>
        <w:rPr>
          <w:rFonts w:ascii="Times New Roman" w:eastAsia="Times New Roman" w:hAnsi="Times New Roman" w:cs="Times New Roman"/>
          <w:i/>
          <w:iCs/>
          <w:color w:val="201F1E"/>
          <w:sz w:val="23"/>
          <w:szCs w:val="23"/>
          <w:lang w:eastAsia="zh-CN"/>
        </w:rPr>
        <w:t>, from 3-</w:t>
      </w:r>
      <w:r w:rsidR="00D47889">
        <w:rPr>
          <w:rFonts w:ascii="Times New Roman" w:eastAsia="Times New Roman" w:hAnsi="Times New Roman" w:cs="Times New Roman"/>
          <w:i/>
          <w:iCs/>
          <w:color w:val="201F1E"/>
          <w:sz w:val="23"/>
          <w:szCs w:val="23"/>
          <w:lang w:eastAsia="zh-CN"/>
        </w:rPr>
        <w:t>5</w:t>
      </w:r>
      <w:r>
        <w:rPr>
          <w:rFonts w:ascii="Times New Roman" w:eastAsia="Times New Roman" w:hAnsi="Times New Roman" w:cs="Times New Roman"/>
          <w:i/>
          <w:iCs/>
          <w:color w:val="201F1E"/>
          <w:sz w:val="23"/>
          <w:szCs w:val="23"/>
          <w:lang w:eastAsia="zh-CN"/>
        </w:rPr>
        <w:t xml:space="preserve"> pm </w:t>
      </w:r>
    </w:p>
    <w:p w14:paraId="115033CD" w14:textId="77777777" w:rsidR="00154F0C" w:rsidRPr="00F14A4D" w:rsidRDefault="00154F0C" w:rsidP="00154F0C">
      <w:pPr>
        <w:shd w:val="clear" w:color="auto" w:fill="FFFFFF"/>
        <w:spacing w:after="0" w:line="240" w:lineRule="auto"/>
        <w:textAlignment w:val="baseline"/>
        <w:rPr>
          <w:rFonts w:ascii="Times New Roman" w:eastAsia="Times New Roman" w:hAnsi="Times New Roman" w:cs="Times New Roman"/>
          <w:b/>
          <w:bCs/>
          <w:color w:val="201F1E"/>
          <w:sz w:val="23"/>
          <w:szCs w:val="23"/>
          <w:lang w:eastAsia="zh-CN"/>
        </w:rPr>
      </w:pPr>
      <w:r>
        <w:rPr>
          <w:rFonts w:ascii="Times New Roman" w:eastAsia="Times New Roman" w:hAnsi="Times New Roman" w:cs="Times New Roman"/>
          <w:b/>
          <w:bCs/>
          <w:color w:val="201F1E"/>
          <w:sz w:val="23"/>
          <w:szCs w:val="23"/>
          <w:lang w:eastAsia="zh-CN"/>
        </w:rPr>
        <w:t>______________________________________________________________</w:t>
      </w:r>
    </w:p>
    <w:p w14:paraId="4CE000BC" w14:textId="77777777" w:rsidR="00154F0C" w:rsidRPr="00F8444C" w:rsidRDefault="00154F0C" w:rsidP="00154F0C">
      <w:pPr>
        <w:shd w:val="clear" w:color="auto" w:fill="FFFFFF"/>
        <w:spacing w:after="0" w:line="240" w:lineRule="auto"/>
        <w:ind w:left="720"/>
        <w:textAlignment w:val="baseline"/>
        <w:rPr>
          <w:rFonts w:ascii="Times New Roman" w:eastAsia="Times New Roman" w:hAnsi="Times New Roman" w:cs="Times New Roman"/>
          <w:i/>
          <w:iCs/>
          <w:color w:val="201F1E"/>
          <w:sz w:val="23"/>
          <w:szCs w:val="23"/>
          <w:lang w:eastAsia="zh-CN"/>
        </w:rPr>
      </w:pPr>
    </w:p>
    <w:p w14:paraId="48890E27" w14:textId="0DBFAD0E" w:rsidR="00154F0C" w:rsidRPr="00414084" w:rsidRDefault="00154F0C" w:rsidP="00414084">
      <w:pPr>
        <w:spacing w:after="0"/>
        <w:ind w:left="720" w:firstLine="720"/>
        <w:contextualSpacing/>
        <w:rPr>
          <w:b/>
          <w:sz w:val="28"/>
          <w:szCs w:val="28"/>
        </w:rPr>
      </w:pPr>
      <w:r w:rsidRPr="00414084">
        <w:rPr>
          <w:b/>
          <w:sz w:val="28"/>
          <w:szCs w:val="28"/>
        </w:rPr>
        <w:t>AGENDA ITEM</w:t>
      </w:r>
      <w:r w:rsidR="006E04ED" w:rsidRPr="00414084">
        <w:rPr>
          <w:b/>
          <w:sz w:val="28"/>
          <w:szCs w:val="28"/>
        </w:rPr>
        <w:t xml:space="preserve"> INFORMATION </w:t>
      </w:r>
    </w:p>
    <w:p w14:paraId="4CF0D08C" w14:textId="77777777" w:rsidR="00154F0C" w:rsidRDefault="00154F0C" w:rsidP="00154F0C">
      <w:pPr>
        <w:spacing w:after="0"/>
        <w:ind w:left="720"/>
        <w:contextualSpacing/>
        <w:rPr>
          <w:b/>
        </w:rPr>
      </w:pPr>
    </w:p>
    <w:p w14:paraId="52CE0E98" w14:textId="3A35467E" w:rsidR="00414084" w:rsidRDefault="00414084" w:rsidP="00154F0C">
      <w:pPr>
        <w:rPr>
          <w:b/>
        </w:rPr>
      </w:pPr>
      <w:r>
        <w:rPr>
          <w:b/>
        </w:rPr>
        <w:t>10.</w:t>
      </w:r>
    </w:p>
    <w:p w14:paraId="4D7D77A8" w14:textId="1C67BD18" w:rsidR="00154F0C" w:rsidRDefault="00154F0C" w:rsidP="00154F0C">
      <w:pPr>
        <w:rPr>
          <w:bCs/>
        </w:rPr>
      </w:pPr>
      <w:r>
        <w:rPr>
          <w:b/>
        </w:rPr>
        <w:t xml:space="preserve">Requested by: </w:t>
      </w:r>
      <w:r>
        <w:rPr>
          <w:bCs/>
        </w:rPr>
        <w:t xml:space="preserve">Dennis Smith and Linda Sneed </w:t>
      </w:r>
    </w:p>
    <w:p w14:paraId="616437FA" w14:textId="77777777" w:rsidR="00154F0C" w:rsidRDefault="00154F0C" w:rsidP="00154F0C">
      <w:r>
        <w:rPr>
          <w:b/>
        </w:rPr>
        <w:t>Subject:</w:t>
      </w:r>
      <w:r>
        <w:t xml:space="preserve"> LRCFT Adjunct Faculty Issues advisory committee</w:t>
      </w:r>
    </w:p>
    <w:p w14:paraId="5CC46AC1" w14:textId="0BD4B674" w:rsidR="00154F0C" w:rsidRDefault="00154F0C" w:rsidP="00154F0C">
      <w:r>
        <w:rPr>
          <w:b/>
        </w:rPr>
        <w:t>Time required for discussion:</w:t>
      </w:r>
      <w:r>
        <w:t xml:space="preserve"> </w:t>
      </w:r>
      <w:r w:rsidR="00B811AF">
        <w:t>10</w:t>
      </w:r>
      <w:r>
        <w:t xml:space="preserve"> minutes</w:t>
      </w:r>
    </w:p>
    <w:p w14:paraId="76404E65" w14:textId="77777777" w:rsidR="00154F0C" w:rsidRDefault="00154F0C" w:rsidP="00154F0C">
      <w:r>
        <w:rPr>
          <w:b/>
        </w:rPr>
        <w:t>Type of Consideration:</w:t>
      </w:r>
      <w:r>
        <w:rPr>
          <w:b/>
        </w:rPr>
        <w:tab/>
      </w:r>
      <w:r>
        <w:tab/>
      </w:r>
    </w:p>
    <w:p w14:paraId="1C0C6231" w14:textId="7A68284D" w:rsidR="00154F0C" w:rsidRDefault="00154F0C" w:rsidP="00154F0C">
      <w:pPr>
        <w:ind w:left="2970"/>
      </w:pPr>
      <w:r>
        <w:tab/>
        <w:t>First Reading Only</w:t>
      </w:r>
    </w:p>
    <w:p w14:paraId="221FC20D" w14:textId="08DEF99A" w:rsidR="00154F0C" w:rsidRDefault="00154F0C" w:rsidP="00154F0C">
      <w:r>
        <w:tab/>
      </w:r>
      <w:r>
        <w:tab/>
      </w:r>
      <w:r>
        <w:tab/>
      </w:r>
      <w:r>
        <w:tab/>
      </w:r>
      <w:r w:rsidR="00B811AF">
        <w:t>x</w:t>
      </w:r>
      <w:r>
        <w:tab/>
        <w:t>Second Reading/Action</w:t>
      </w:r>
    </w:p>
    <w:p w14:paraId="376434CE" w14:textId="77777777" w:rsidR="00154F0C" w:rsidRDefault="00154F0C" w:rsidP="00154F0C">
      <w:pPr>
        <w:ind w:left="2520" w:firstLine="360"/>
      </w:pPr>
      <w:r>
        <w:sym w:font="Symbol" w:char="F09B"/>
      </w:r>
      <w:r>
        <w:tab/>
        <w:t>First Reading/Action/Suspension of the Rules</w:t>
      </w:r>
    </w:p>
    <w:p w14:paraId="1A4A92A3" w14:textId="77777777" w:rsidR="00154F0C" w:rsidRDefault="00154F0C" w:rsidP="00154F0C">
      <w:r>
        <w:tab/>
      </w:r>
      <w:r>
        <w:tab/>
      </w:r>
      <w:r>
        <w:tab/>
      </w:r>
      <w:r>
        <w:tab/>
      </w:r>
      <w:r>
        <w:sym w:font="Symbol" w:char="F07F"/>
      </w:r>
      <w:r>
        <w:tab/>
        <w:t>Discussion Item – No Actions</w:t>
      </w:r>
    </w:p>
    <w:p w14:paraId="39E83BDA" w14:textId="77777777" w:rsidR="00154F0C" w:rsidRDefault="00154F0C" w:rsidP="00154F0C">
      <w:r>
        <w:tab/>
      </w:r>
      <w:r>
        <w:tab/>
      </w:r>
      <w:r>
        <w:tab/>
      </w:r>
      <w:r>
        <w:tab/>
      </w:r>
      <w:r>
        <w:sym w:font="Symbol" w:char="F07F"/>
      </w:r>
      <w:r>
        <w:tab/>
        <w:t>Information Item Only</w:t>
      </w:r>
    </w:p>
    <w:p w14:paraId="1D4CDC5C" w14:textId="77777777" w:rsidR="00154F0C" w:rsidRDefault="00154F0C" w:rsidP="00154F0C">
      <w:r>
        <w:rPr>
          <w:b/>
        </w:rPr>
        <w:lastRenderedPageBreak/>
        <w:t>DESIRED OUTCOME:</w:t>
      </w:r>
      <w:r>
        <w:t xml:space="preserve"> </w:t>
      </w:r>
    </w:p>
    <w:p w14:paraId="28AE77CF" w14:textId="69CBDCE2" w:rsidR="00154F0C" w:rsidRDefault="0098176D" w:rsidP="00154F0C">
      <w:pPr>
        <w:spacing w:after="0"/>
        <w:contextualSpacing/>
      </w:pPr>
      <w:r>
        <w:t xml:space="preserve">Board approval of the committee: </w:t>
      </w:r>
      <w:r w:rsidR="00154F0C">
        <w:t>The Executive Board of the Los Rios College Federation of Teachers shall create, activate, and support a standing Adjunct Faculty Issues advisory committee as soon as feasible.</w:t>
      </w:r>
    </w:p>
    <w:p w14:paraId="4837177E" w14:textId="77777777" w:rsidR="00154F0C" w:rsidRPr="0085167C" w:rsidRDefault="00154F0C" w:rsidP="00154F0C">
      <w:pPr>
        <w:spacing w:after="0"/>
        <w:contextualSpacing/>
        <w:rPr>
          <w:b/>
        </w:rPr>
      </w:pPr>
    </w:p>
    <w:p w14:paraId="6E8D0019" w14:textId="3441B571" w:rsidR="007F3E21" w:rsidRPr="00414084" w:rsidRDefault="00154F0C" w:rsidP="00414084">
      <w:pPr>
        <w:pBdr>
          <w:bottom w:val="single" w:sz="12" w:space="1" w:color="auto"/>
        </w:pBdr>
        <w:rPr>
          <w:b/>
        </w:rPr>
      </w:pPr>
      <w:r>
        <w:rPr>
          <w:b/>
        </w:rPr>
        <w:t xml:space="preserve">BUDGET IMPLICATIONS: </w:t>
      </w:r>
      <w:r w:rsidR="00832050">
        <w:rPr>
          <w:b/>
        </w:rPr>
        <w:t>none</w:t>
      </w:r>
    </w:p>
    <w:p w14:paraId="7F7F4593" w14:textId="4B79034D" w:rsidR="00414084" w:rsidRDefault="00AD0B8B" w:rsidP="007F3E21">
      <w:pPr>
        <w:rPr>
          <w:rFonts w:eastAsia="Georgia" w:cstheme="minorHAnsi"/>
          <w:b/>
        </w:rPr>
      </w:pPr>
      <w:r>
        <w:rPr>
          <w:rFonts w:eastAsia="Georgia" w:cstheme="minorHAnsi"/>
          <w:b/>
        </w:rPr>
        <w:t>11.</w:t>
      </w:r>
    </w:p>
    <w:p w14:paraId="3249B29F" w14:textId="4E5DCC9B" w:rsidR="007F3E21" w:rsidRPr="007B2E54" w:rsidRDefault="007F3E21" w:rsidP="007F3E21">
      <w:pPr>
        <w:rPr>
          <w:rFonts w:eastAsia="Georgia" w:cstheme="minorHAnsi"/>
          <w:bCs/>
        </w:rPr>
      </w:pPr>
      <w:r w:rsidRPr="007F3E21">
        <w:rPr>
          <w:rFonts w:eastAsia="Georgia" w:cstheme="minorHAnsi"/>
          <w:b/>
        </w:rPr>
        <w:t xml:space="preserve">Requested by: </w:t>
      </w:r>
      <w:proofErr w:type="spellStart"/>
      <w:r w:rsidRPr="007B2E54">
        <w:rPr>
          <w:rFonts w:eastAsia="Georgia" w:cstheme="minorHAnsi"/>
          <w:bCs/>
        </w:rPr>
        <w:t>LaQuisha</w:t>
      </w:r>
      <w:proofErr w:type="spellEnd"/>
      <w:r w:rsidRPr="007B2E54">
        <w:rPr>
          <w:rFonts w:eastAsia="Georgia" w:cstheme="minorHAnsi"/>
          <w:bCs/>
        </w:rPr>
        <w:t xml:space="preserve"> </w:t>
      </w:r>
      <w:proofErr w:type="spellStart"/>
      <w:r w:rsidRPr="007B2E54">
        <w:rPr>
          <w:rFonts w:eastAsia="Georgia" w:cstheme="minorHAnsi"/>
          <w:bCs/>
        </w:rPr>
        <w:t>Beckum</w:t>
      </w:r>
      <w:proofErr w:type="spellEnd"/>
    </w:p>
    <w:p w14:paraId="50565B32" w14:textId="28FD77B2" w:rsidR="007F3E21" w:rsidRPr="007F3E21" w:rsidRDefault="007F3E21" w:rsidP="007F3E21">
      <w:pPr>
        <w:rPr>
          <w:rFonts w:eastAsia="Georgia" w:cstheme="minorHAnsi"/>
        </w:rPr>
      </w:pPr>
      <w:r w:rsidRPr="007F3E21">
        <w:rPr>
          <w:rFonts w:eastAsia="Georgia" w:cstheme="minorHAnsi"/>
          <w:b/>
        </w:rPr>
        <w:t>Subject:</w:t>
      </w:r>
      <w:r w:rsidRPr="007F3E21">
        <w:rPr>
          <w:rFonts w:eastAsia="Georgia" w:cstheme="minorHAnsi"/>
        </w:rPr>
        <w:t xml:space="preserve"> </w:t>
      </w:r>
      <w:r>
        <w:t xml:space="preserve">Increase </w:t>
      </w:r>
      <w:r>
        <w:rPr>
          <w:rFonts w:eastAsiaTheme="minorEastAsia" w:cstheme="minorHAnsi"/>
          <w:bCs/>
        </w:rPr>
        <w:t>PT faculty representative compensation for serving as reps on LRCFT exec. board.</w:t>
      </w:r>
    </w:p>
    <w:p w14:paraId="1BF57A69" w14:textId="59D374BE" w:rsidR="007F3E21" w:rsidRPr="007F3E21" w:rsidRDefault="007F3E21" w:rsidP="007F3E21">
      <w:pPr>
        <w:rPr>
          <w:rFonts w:eastAsia="Georgia" w:cstheme="minorHAnsi"/>
        </w:rPr>
      </w:pPr>
      <w:r w:rsidRPr="007F3E21">
        <w:rPr>
          <w:rFonts w:eastAsia="Georgia" w:cstheme="minorHAnsi"/>
          <w:b/>
        </w:rPr>
        <w:t>Time required for discussion:</w:t>
      </w:r>
      <w:r w:rsidRPr="007F3E21">
        <w:rPr>
          <w:rFonts w:eastAsia="Georgia" w:cstheme="minorHAnsi"/>
        </w:rPr>
        <w:t xml:space="preserve"> </w:t>
      </w:r>
      <w:r>
        <w:rPr>
          <w:rFonts w:eastAsia="Georgia" w:cstheme="minorHAnsi"/>
        </w:rPr>
        <w:t>1</w:t>
      </w:r>
      <w:r w:rsidR="007B2E54">
        <w:rPr>
          <w:rFonts w:eastAsia="Georgia" w:cstheme="minorHAnsi"/>
        </w:rPr>
        <w:t>5</w:t>
      </w:r>
      <w:r>
        <w:rPr>
          <w:rFonts w:eastAsia="Georgia" w:cstheme="minorHAnsi"/>
        </w:rPr>
        <w:t xml:space="preserve"> minutes</w:t>
      </w:r>
    </w:p>
    <w:p w14:paraId="3365E18A" w14:textId="77777777" w:rsidR="007F3E21" w:rsidRPr="007F3E21" w:rsidRDefault="007F3E21" w:rsidP="007F3E21">
      <w:pPr>
        <w:rPr>
          <w:rFonts w:eastAsia="Georgia" w:cstheme="minorHAnsi"/>
        </w:rPr>
      </w:pPr>
    </w:p>
    <w:p w14:paraId="668A4B57" w14:textId="77777777" w:rsidR="007F3E21" w:rsidRPr="007F3E21" w:rsidRDefault="007F3E21" w:rsidP="007F3E21">
      <w:pPr>
        <w:rPr>
          <w:rFonts w:eastAsia="Georgia" w:cstheme="minorHAnsi"/>
        </w:rPr>
      </w:pPr>
      <w:r w:rsidRPr="007F3E21">
        <w:rPr>
          <w:rFonts w:eastAsia="Georgia" w:cstheme="minorHAnsi"/>
          <w:b/>
        </w:rPr>
        <w:t>Type of Consideration:</w:t>
      </w:r>
      <w:r w:rsidRPr="007F3E21">
        <w:rPr>
          <w:rFonts w:eastAsia="Georgia" w:cstheme="minorHAnsi"/>
          <w:b/>
        </w:rPr>
        <w:tab/>
      </w:r>
      <w:r w:rsidRPr="007F3E21">
        <w:rPr>
          <w:rFonts w:eastAsia="Georgia" w:cstheme="minorHAnsi"/>
        </w:rPr>
        <w:tab/>
      </w:r>
    </w:p>
    <w:p w14:paraId="62792B22" w14:textId="77777777" w:rsidR="007F3E21" w:rsidRPr="007F3E21" w:rsidRDefault="007F3E21" w:rsidP="007F3E21">
      <w:pPr>
        <w:numPr>
          <w:ilvl w:val="0"/>
          <w:numId w:val="4"/>
        </w:numPr>
        <w:spacing w:after="0" w:line="240" w:lineRule="auto"/>
        <w:ind w:firstLine="2250"/>
        <w:rPr>
          <w:rFonts w:eastAsia="Georgia" w:cstheme="minorHAnsi"/>
        </w:rPr>
      </w:pPr>
      <w:r w:rsidRPr="007F3E21">
        <w:rPr>
          <w:rFonts w:eastAsia="Georgia" w:cstheme="minorHAnsi"/>
        </w:rPr>
        <w:t>First Reading Only</w:t>
      </w:r>
    </w:p>
    <w:p w14:paraId="5D78B215" w14:textId="77777777" w:rsidR="007F3E21" w:rsidRPr="007F3E21" w:rsidRDefault="003E539F" w:rsidP="007F3E21">
      <w:pPr>
        <w:rPr>
          <w:rFonts w:eastAsia="Georgia" w:cstheme="minorHAnsi"/>
        </w:rPr>
      </w:pPr>
      <w:sdt>
        <w:sdtPr>
          <w:rPr>
            <w:rFonts w:cstheme="minorHAnsi"/>
          </w:rPr>
          <w:tag w:val="goog_rdk_0"/>
          <w:id w:val="664902427"/>
        </w:sdtPr>
        <w:sdtEndPr/>
        <w:sdtContent>
          <w:r w:rsidR="007F3E21" w:rsidRPr="007F3E21">
            <w:rPr>
              <w:rFonts w:eastAsia="Arial Unicode MS" w:cstheme="minorHAnsi"/>
            </w:rPr>
            <w:tab/>
          </w:r>
          <w:r w:rsidR="007F3E21" w:rsidRPr="007F3E21">
            <w:rPr>
              <w:rFonts w:eastAsia="Arial Unicode MS" w:cstheme="minorHAnsi"/>
            </w:rPr>
            <w:tab/>
          </w:r>
          <w:r w:rsidR="007F3E21" w:rsidRPr="007F3E21">
            <w:rPr>
              <w:rFonts w:eastAsia="Arial Unicode MS" w:cstheme="minorHAnsi"/>
            </w:rPr>
            <w:tab/>
          </w:r>
          <w:r w:rsidR="007F3E21" w:rsidRPr="007F3E21">
            <w:rPr>
              <w:rFonts w:eastAsia="Arial Unicode MS" w:cstheme="minorHAnsi"/>
            </w:rPr>
            <w:tab/>
          </w:r>
          <w:r w:rsidR="007F3E21" w:rsidRPr="007F3E21">
            <w:rPr>
              <w:rFonts w:ascii="Segoe UI Emoji" w:eastAsia="Arial Unicode MS" w:hAnsi="Segoe UI Emoji" w:cs="Segoe UI Emoji"/>
            </w:rPr>
            <w:t>✔</w:t>
          </w:r>
          <w:r w:rsidR="007F3E21" w:rsidRPr="007F3E21">
            <w:rPr>
              <w:rFonts w:eastAsia="Arial Unicode MS" w:cstheme="minorHAnsi"/>
            </w:rPr>
            <w:tab/>
            <w:t>Second Reading/Action</w:t>
          </w:r>
        </w:sdtContent>
      </w:sdt>
    </w:p>
    <w:p w14:paraId="7A54BDB2" w14:textId="77777777" w:rsidR="007F3E21" w:rsidRPr="007F3E21" w:rsidRDefault="007F3E21" w:rsidP="007F3E21">
      <w:pPr>
        <w:ind w:left="2520" w:firstLine="360"/>
        <w:rPr>
          <w:rFonts w:eastAsia="Georgia" w:cstheme="minorHAnsi"/>
        </w:rPr>
      </w:pPr>
      <w:r w:rsidRPr="007F3E21">
        <w:rPr>
          <w:rFonts w:eastAsia="Georgia" w:cstheme="minorHAnsi"/>
        </w:rPr>
        <w:t>•</w:t>
      </w:r>
      <w:r w:rsidRPr="007F3E21">
        <w:rPr>
          <w:rFonts w:eastAsia="Georgia" w:cstheme="minorHAnsi"/>
        </w:rPr>
        <w:tab/>
        <w:t>First Reading/Action/Suspension of the Rules</w:t>
      </w:r>
    </w:p>
    <w:p w14:paraId="1FFE4F5A" w14:textId="77777777" w:rsidR="007F3E21" w:rsidRPr="007F3E21" w:rsidRDefault="007F3E21" w:rsidP="007F3E21">
      <w:pPr>
        <w:rPr>
          <w:rFonts w:eastAsia="Georgia" w:cstheme="minorHAnsi"/>
        </w:rPr>
      </w:pPr>
      <w:r w:rsidRPr="007F3E21">
        <w:rPr>
          <w:rFonts w:eastAsia="Georgia" w:cstheme="minorHAnsi"/>
        </w:rPr>
        <w:tab/>
      </w:r>
      <w:r w:rsidRPr="007F3E21">
        <w:rPr>
          <w:rFonts w:eastAsia="Georgia" w:cstheme="minorHAnsi"/>
        </w:rPr>
        <w:tab/>
      </w:r>
      <w:r w:rsidRPr="007F3E21">
        <w:rPr>
          <w:rFonts w:eastAsia="Georgia" w:cstheme="minorHAnsi"/>
        </w:rPr>
        <w:tab/>
      </w:r>
      <w:r w:rsidRPr="007F3E21">
        <w:rPr>
          <w:rFonts w:eastAsia="Georgia" w:cstheme="minorHAnsi"/>
        </w:rPr>
        <w:tab/>
        <w:t>•</w:t>
      </w:r>
      <w:r w:rsidRPr="007F3E21">
        <w:rPr>
          <w:rFonts w:eastAsia="Georgia" w:cstheme="minorHAnsi"/>
        </w:rPr>
        <w:tab/>
        <w:t>Discussion Item – No Actions</w:t>
      </w:r>
    </w:p>
    <w:p w14:paraId="7A36E292" w14:textId="77777777" w:rsidR="007F3E21" w:rsidRPr="007F3E21" w:rsidRDefault="007F3E21" w:rsidP="007F3E21">
      <w:pPr>
        <w:rPr>
          <w:rFonts w:eastAsia="Georgia" w:cstheme="minorHAnsi"/>
        </w:rPr>
      </w:pPr>
      <w:r w:rsidRPr="007F3E21">
        <w:rPr>
          <w:rFonts w:eastAsia="Georgia" w:cstheme="minorHAnsi"/>
        </w:rPr>
        <w:tab/>
      </w:r>
      <w:r w:rsidRPr="007F3E21">
        <w:rPr>
          <w:rFonts w:eastAsia="Georgia" w:cstheme="minorHAnsi"/>
        </w:rPr>
        <w:tab/>
      </w:r>
      <w:r w:rsidRPr="007F3E21">
        <w:rPr>
          <w:rFonts w:eastAsia="Georgia" w:cstheme="minorHAnsi"/>
        </w:rPr>
        <w:tab/>
      </w:r>
      <w:r w:rsidRPr="007F3E21">
        <w:rPr>
          <w:rFonts w:eastAsia="Georgia" w:cstheme="minorHAnsi"/>
        </w:rPr>
        <w:tab/>
        <w:t>•</w:t>
      </w:r>
      <w:r w:rsidRPr="007F3E21">
        <w:rPr>
          <w:rFonts w:eastAsia="Georgia" w:cstheme="minorHAnsi"/>
        </w:rPr>
        <w:tab/>
        <w:t>Information Item Only</w:t>
      </w:r>
    </w:p>
    <w:p w14:paraId="269EE1B1" w14:textId="77777777" w:rsidR="007F3E21" w:rsidRPr="007F3E21" w:rsidRDefault="007F3E21" w:rsidP="007F3E21">
      <w:pPr>
        <w:rPr>
          <w:rFonts w:eastAsia="Georgia" w:cstheme="minorHAnsi"/>
        </w:rPr>
      </w:pPr>
    </w:p>
    <w:p w14:paraId="38451772" w14:textId="77777777" w:rsidR="007F3E21" w:rsidRPr="007F3E21" w:rsidRDefault="007F3E21" w:rsidP="007F3E21">
      <w:pPr>
        <w:rPr>
          <w:rFonts w:eastAsia="Georgia" w:cstheme="minorHAnsi"/>
        </w:rPr>
      </w:pPr>
      <w:r w:rsidRPr="007F3E21">
        <w:rPr>
          <w:rFonts w:eastAsia="Georgia" w:cstheme="minorHAnsi"/>
          <w:b/>
        </w:rPr>
        <w:t>DESIRED OUTCOME:</w:t>
      </w:r>
      <w:r w:rsidRPr="007F3E21">
        <w:rPr>
          <w:rFonts w:eastAsia="Georgia" w:cstheme="minorHAnsi"/>
        </w:rPr>
        <w:t xml:space="preserve"> </w:t>
      </w:r>
    </w:p>
    <w:p w14:paraId="4DA14994" w14:textId="77777777" w:rsidR="007F3E21" w:rsidRPr="007F3E21" w:rsidRDefault="007F3E21" w:rsidP="007F3E21">
      <w:pPr>
        <w:spacing w:line="276" w:lineRule="auto"/>
        <w:rPr>
          <w:rFonts w:eastAsia="Georgia" w:cstheme="minorHAnsi"/>
        </w:rPr>
      </w:pPr>
      <w:r w:rsidRPr="007F3E21">
        <w:rPr>
          <w:rFonts w:eastAsia="Georgia" w:cstheme="minorHAnsi"/>
        </w:rPr>
        <w:t xml:space="preserve">Part-time faculty serving as campus representatives (5 part-time faculty), currently receive $1000 each per semester (approved one year ago by the LRCFT Executive Board). </w:t>
      </w:r>
    </w:p>
    <w:p w14:paraId="3F909273" w14:textId="77777777" w:rsidR="007F3E21" w:rsidRPr="007F3E21" w:rsidRDefault="007F3E21" w:rsidP="007F3E21">
      <w:pPr>
        <w:spacing w:line="276" w:lineRule="auto"/>
        <w:rPr>
          <w:rFonts w:eastAsia="Georgia" w:cstheme="minorHAnsi"/>
        </w:rPr>
      </w:pPr>
    </w:p>
    <w:p w14:paraId="284F1DE5" w14:textId="77777777" w:rsidR="007F3E21" w:rsidRPr="007F3E21" w:rsidRDefault="007F3E21" w:rsidP="007F3E21">
      <w:pPr>
        <w:spacing w:line="276" w:lineRule="auto"/>
        <w:rPr>
          <w:rFonts w:eastAsia="Georgia" w:cstheme="minorHAnsi"/>
        </w:rPr>
      </w:pPr>
      <w:r w:rsidRPr="007F3E21">
        <w:rPr>
          <w:rFonts w:eastAsia="Georgia" w:cstheme="minorHAnsi"/>
        </w:rPr>
        <w:t xml:space="preserve">This proposal is to increase the allocation to a more fitting stipend, that acknowledges the free labor part-time faculty are providing to the work of the board, and their respective colleges. We are asking for an increase in the total cost of part-time representative compensation. </w:t>
      </w:r>
    </w:p>
    <w:p w14:paraId="7E3AA50B" w14:textId="77777777" w:rsidR="007F3E21" w:rsidRPr="007F3E21" w:rsidRDefault="007F3E21" w:rsidP="007F3E21">
      <w:pPr>
        <w:spacing w:line="276" w:lineRule="auto"/>
        <w:rPr>
          <w:rFonts w:eastAsia="Georgia" w:cstheme="minorHAnsi"/>
        </w:rPr>
      </w:pPr>
      <w:r w:rsidRPr="007F3E21">
        <w:rPr>
          <w:rFonts w:eastAsia="Georgia" w:cstheme="minorHAnsi"/>
        </w:rPr>
        <w:t xml:space="preserve">Increase compensation from $1000 to $3000 for part-time faculty to not only attend the Board meetings (mandatory), but also to be paid for the work they do in attending campus LRCFT meetings, PAFC meetings, and participate in caucuses/committees of the union. </w:t>
      </w:r>
    </w:p>
    <w:p w14:paraId="1BCB152D" w14:textId="77777777" w:rsidR="007F3E21" w:rsidRDefault="007F3E21" w:rsidP="007F3E21">
      <w:pPr>
        <w:rPr>
          <w:rFonts w:ascii="Georgia" w:eastAsia="Georgia" w:hAnsi="Georgia" w:cs="Georgia"/>
        </w:rPr>
      </w:pPr>
    </w:p>
    <w:p w14:paraId="58F816F1" w14:textId="77777777" w:rsidR="007F3E21" w:rsidRDefault="007F3E21" w:rsidP="007F3E21">
      <w:pPr>
        <w:rPr>
          <w:rFonts w:ascii="Georgia" w:eastAsia="Georgia" w:hAnsi="Georgia" w:cs="Georgia"/>
          <w:b/>
        </w:rPr>
      </w:pPr>
      <w:r>
        <w:rPr>
          <w:rFonts w:ascii="Georgia" w:eastAsia="Georgia" w:hAnsi="Georgia" w:cs="Georgia"/>
          <w:b/>
        </w:rPr>
        <w:t xml:space="preserve">BUDGET IMPLICATIONS: </w:t>
      </w:r>
    </w:p>
    <w:p w14:paraId="40951336" w14:textId="20328FF7" w:rsidR="007F3E21" w:rsidRDefault="007F3E21" w:rsidP="007F3E21">
      <w:pPr>
        <w:rPr>
          <w:rFonts w:ascii="Georgia" w:eastAsia="Georgia" w:hAnsi="Georgia" w:cs="Georgia"/>
        </w:rPr>
      </w:pPr>
      <w:r>
        <w:rPr>
          <w:rFonts w:ascii="Georgia" w:eastAsia="Georgia" w:hAnsi="Georgia" w:cs="Georgia"/>
        </w:rPr>
        <w:t xml:space="preserve">$30,000 annual </w:t>
      </w:r>
    </w:p>
    <w:p w14:paraId="20DED310" w14:textId="79712518" w:rsidR="006445D6" w:rsidRPr="00E72609" w:rsidRDefault="007F3E21" w:rsidP="007F3E21">
      <w:pPr>
        <w:rPr>
          <w:rFonts w:eastAsia="Georgia" w:cstheme="minorHAnsi"/>
        </w:rPr>
      </w:pPr>
      <w:r w:rsidRPr="00E72609">
        <w:rPr>
          <w:rFonts w:eastAsia="Georgia" w:cstheme="minorHAnsi"/>
        </w:rPr>
        <w:lastRenderedPageBreak/>
        <w:t xml:space="preserve">Monies will be deducted from </w:t>
      </w:r>
      <w:r w:rsidR="00E72609">
        <w:rPr>
          <w:rFonts w:eastAsia="Georgia" w:cstheme="minorHAnsi"/>
        </w:rPr>
        <w:t>“</w:t>
      </w:r>
      <w:r w:rsidRPr="00E72609">
        <w:rPr>
          <w:rFonts w:eastAsia="Georgia" w:cstheme="minorHAnsi"/>
          <w:highlight w:val="white"/>
        </w:rPr>
        <w:t>reassigned time/salary reimbursement</w:t>
      </w:r>
      <w:r w:rsidR="00E72609">
        <w:rPr>
          <w:rFonts w:eastAsia="Georgia" w:cstheme="minorHAnsi"/>
        </w:rPr>
        <w:t>” line item</w:t>
      </w:r>
      <w:r w:rsidRPr="00E72609">
        <w:rPr>
          <w:rFonts w:eastAsia="Georgia" w:cstheme="minorHAnsi"/>
        </w:rPr>
        <w:t xml:space="preserve"> which </w:t>
      </w:r>
      <w:r w:rsidR="00324E58" w:rsidRPr="00E72609">
        <w:rPr>
          <w:rFonts w:cstheme="minorHAnsi"/>
          <w:bCs/>
        </w:rPr>
        <w:t xml:space="preserve">has a budget of $143,000 minus </w:t>
      </w:r>
      <w:r w:rsidR="00AF61C5">
        <w:rPr>
          <w:rFonts w:cstheme="minorHAnsi"/>
          <w:bCs/>
        </w:rPr>
        <w:t xml:space="preserve">reassigned time </w:t>
      </w:r>
      <w:r w:rsidR="00324E58" w:rsidRPr="00E72609">
        <w:rPr>
          <w:rFonts w:cstheme="minorHAnsi"/>
          <w:bCs/>
        </w:rPr>
        <w:t>costs</w:t>
      </w:r>
      <w:r w:rsidR="00620546" w:rsidRPr="00E72609">
        <w:rPr>
          <w:rFonts w:cstheme="minorHAnsi"/>
          <w:bCs/>
        </w:rPr>
        <w:t xml:space="preserve"> </w:t>
      </w:r>
      <w:r w:rsidR="00E72609">
        <w:rPr>
          <w:rFonts w:cstheme="minorHAnsi"/>
          <w:bCs/>
        </w:rPr>
        <w:t xml:space="preserve">that will be </w:t>
      </w:r>
      <w:r w:rsidR="00620546" w:rsidRPr="00E72609">
        <w:rPr>
          <w:rFonts w:cstheme="minorHAnsi"/>
          <w:bCs/>
        </w:rPr>
        <w:t>incurred at the end of the year</w:t>
      </w:r>
      <w:r w:rsidR="00324E58" w:rsidRPr="00E72609">
        <w:rPr>
          <w:rFonts w:cstheme="minorHAnsi"/>
          <w:bCs/>
        </w:rPr>
        <w:t xml:space="preserve">, leaving $53,000 in the account currently. </w:t>
      </w:r>
      <w:r w:rsidR="00E72609" w:rsidRPr="00E72609">
        <w:rPr>
          <w:rFonts w:cstheme="minorHAnsi"/>
          <w:bCs/>
        </w:rPr>
        <w:t>$30,000 proposal is 5% of overal</w:t>
      </w:r>
      <w:r w:rsidR="00E72609">
        <w:rPr>
          <w:rFonts w:cstheme="minorHAnsi"/>
          <w:bCs/>
        </w:rPr>
        <w:t>l LRCFT</w:t>
      </w:r>
      <w:r w:rsidR="00E72609" w:rsidRPr="00E72609">
        <w:rPr>
          <w:rFonts w:cstheme="minorHAnsi"/>
          <w:bCs/>
        </w:rPr>
        <w:t xml:space="preserve"> budget after paying for affiliation fees, and 21% of “reassigned time/salary reimbursement” line item. </w:t>
      </w:r>
    </w:p>
    <w:p w14:paraId="54872FEC" w14:textId="1F53C16A" w:rsidR="00154F0C" w:rsidRDefault="00154F0C" w:rsidP="00154F0C">
      <w:pPr>
        <w:pBdr>
          <w:bottom w:val="single" w:sz="12" w:space="1" w:color="auto"/>
        </w:pBdr>
        <w:rPr>
          <w:b/>
        </w:rPr>
      </w:pPr>
    </w:p>
    <w:p w14:paraId="61464421" w14:textId="77777777" w:rsidR="00154F0C" w:rsidRDefault="00154F0C" w:rsidP="00154F0C">
      <w:pPr>
        <w:pBdr>
          <w:bottom w:val="single" w:sz="12" w:space="1" w:color="auto"/>
        </w:pBdr>
        <w:rPr>
          <w:b/>
        </w:rPr>
      </w:pPr>
    </w:p>
    <w:p w14:paraId="12190EB3" w14:textId="67677592" w:rsidR="00154F0C" w:rsidRDefault="00414084" w:rsidP="00AC36A0">
      <w:pPr>
        <w:spacing w:after="0"/>
        <w:contextualSpacing/>
        <w:rPr>
          <w:b/>
        </w:rPr>
      </w:pPr>
      <w:r>
        <w:rPr>
          <w:b/>
        </w:rPr>
        <w:t>1</w:t>
      </w:r>
      <w:r w:rsidR="00AD0B8B">
        <w:rPr>
          <w:b/>
        </w:rPr>
        <w:t>2</w:t>
      </w:r>
      <w:r>
        <w:rPr>
          <w:b/>
        </w:rPr>
        <w:t>.</w:t>
      </w:r>
    </w:p>
    <w:p w14:paraId="13BE0A89" w14:textId="77777777" w:rsidR="00414084" w:rsidRPr="00525997" w:rsidRDefault="00414084" w:rsidP="00AC36A0">
      <w:pPr>
        <w:spacing w:after="0"/>
        <w:contextualSpacing/>
        <w:rPr>
          <w:b/>
        </w:rPr>
      </w:pPr>
    </w:p>
    <w:p w14:paraId="7C8FFBF9" w14:textId="6C748C04" w:rsidR="00154F0C" w:rsidRDefault="00154F0C" w:rsidP="00154F0C">
      <w:pPr>
        <w:rPr>
          <w:bCs/>
        </w:rPr>
      </w:pPr>
      <w:r>
        <w:rPr>
          <w:b/>
        </w:rPr>
        <w:t xml:space="preserve">Requested by: </w:t>
      </w:r>
      <w:r w:rsidR="008067BD" w:rsidRPr="008067BD">
        <w:rPr>
          <w:bCs/>
        </w:rPr>
        <w:t>Robyn</w:t>
      </w:r>
      <w:r w:rsidR="008067BD">
        <w:rPr>
          <w:b/>
        </w:rPr>
        <w:t xml:space="preserve"> </w:t>
      </w:r>
      <w:r>
        <w:rPr>
          <w:bCs/>
        </w:rPr>
        <w:t>Waxman</w:t>
      </w:r>
    </w:p>
    <w:p w14:paraId="3AC27924" w14:textId="77777777" w:rsidR="00154F0C" w:rsidRDefault="00154F0C" w:rsidP="00154F0C">
      <w:r>
        <w:rPr>
          <w:b/>
        </w:rPr>
        <w:t xml:space="preserve">Subject: </w:t>
      </w:r>
      <w:r>
        <w:rPr>
          <w:bCs/>
        </w:rPr>
        <w:t>New LRCFT sign in front of union hall, and branding ideas for LRCFT communications</w:t>
      </w:r>
    </w:p>
    <w:p w14:paraId="51AE3351" w14:textId="77777777" w:rsidR="00154F0C" w:rsidRDefault="00154F0C" w:rsidP="00154F0C">
      <w:r>
        <w:rPr>
          <w:b/>
        </w:rPr>
        <w:t>Time required for discussion:</w:t>
      </w:r>
      <w:r>
        <w:t xml:space="preserve"> 10 minutes</w:t>
      </w:r>
    </w:p>
    <w:p w14:paraId="22F39114" w14:textId="77777777" w:rsidR="00154F0C" w:rsidRDefault="00154F0C" w:rsidP="00154F0C">
      <w:r>
        <w:rPr>
          <w:b/>
        </w:rPr>
        <w:t>Type of Consideration:</w:t>
      </w:r>
      <w:r>
        <w:rPr>
          <w:b/>
        </w:rPr>
        <w:tab/>
      </w:r>
      <w:r>
        <w:tab/>
      </w:r>
    </w:p>
    <w:p w14:paraId="75118042" w14:textId="0AEB1692" w:rsidR="00154F0C" w:rsidRDefault="00154F0C" w:rsidP="00154F0C">
      <w:pPr>
        <w:ind w:left="2970"/>
      </w:pPr>
      <w:r>
        <w:tab/>
        <w:t>First Reading Only</w:t>
      </w:r>
    </w:p>
    <w:p w14:paraId="3B725592" w14:textId="77CD9788" w:rsidR="00154F0C" w:rsidRDefault="00154F0C" w:rsidP="00154F0C">
      <w:r>
        <w:tab/>
      </w:r>
      <w:r>
        <w:tab/>
      </w:r>
      <w:r>
        <w:tab/>
      </w:r>
      <w:r>
        <w:tab/>
      </w:r>
      <w:r w:rsidR="007B57DC">
        <w:t>x</w:t>
      </w:r>
      <w:r>
        <w:tab/>
        <w:t>Second Reading/Action</w:t>
      </w:r>
    </w:p>
    <w:p w14:paraId="2C49839A" w14:textId="77777777" w:rsidR="00154F0C" w:rsidRDefault="00154F0C" w:rsidP="00154F0C">
      <w:pPr>
        <w:ind w:left="2520" w:firstLine="360"/>
      </w:pPr>
      <w:r>
        <w:sym w:font="Symbol" w:char="F09B"/>
      </w:r>
      <w:r>
        <w:tab/>
        <w:t>First Reading/Action/Suspension of the Rules</w:t>
      </w:r>
    </w:p>
    <w:p w14:paraId="1B4A8250" w14:textId="77777777" w:rsidR="00154F0C" w:rsidRDefault="00154F0C" w:rsidP="00154F0C">
      <w:r>
        <w:tab/>
      </w:r>
      <w:r>
        <w:tab/>
      </w:r>
      <w:r>
        <w:tab/>
      </w:r>
      <w:r>
        <w:tab/>
      </w:r>
      <w:r>
        <w:sym w:font="Symbol" w:char="F07F"/>
      </w:r>
      <w:r>
        <w:tab/>
        <w:t>Discussion Item – No Actions</w:t>
      </w:r>
    </w:p>
    <w:p w14:paraId="147608F6" w14:textId="77777777" w:rsidR="00154F0C" w:rsidRDefault="00154F0C" w:rsidP="00154F0C">
      <w:r>
        <w:tab/>
      </w:r>
      <w:r>
        <w:tab/>
      </w:r>
      <w:r>
        <w:tab/>
      </w:r>
      <w:r>
        <w:tab/>
      </w:r>
      <w:r>
        <w:sym w:font="Symbol" w:char="F07F"/>
      </w:r>
      <w:r>
        <w:tab/>
        <w:t>Information Item Only</w:t>
      </w:r>
    </w:p>
    <w:p w14:paraId="0F428D4D" w14:textId="77777777" w:rsidR="00154F0C" w:rsidRDefault="00154F0C" w:rsidP="00154F0C">
      <w:r>
        <w:rPr>
          <w:b/>
        </w:rPr>
        <w:t>DESIRED OUTCOME:</w:t>
      </w:r>
      <w:r>
        <w:t xml:space="preserve"> State the motion you want passed (Action Items) or the direction you need from the Executive Board (Discussion Items).</w:t>
      </w:r>
    </w:p>
    <w:p w14:paraId="073384D7" w14:textId="77777777" w:rsidR="00154F0C" w:rsidRDefault="00154F0C" w:rsidP="00154F0C">
      <w:r>
        <w:t>Present the proposed new sign designed by Robyn Waxman for the front of our union hall, and new branding ideas for LRCFT communications</w:t>
      </w:r>
    </w:p>
    <w:p w14:paraId="5E7BD29E" w14:textId="0474F3E4" w:rsidR="00154F0C" w:rsidRDefault="00154F0C" w:rsidP="00154F0C">
      <w:pPr>
        <w:rPr>
          <w:bCs/>
        </w:rPr>
      </w:pPr>
      <w:r>
        <w:rPr>
          <w:b/>
        </w:rPr>
        <w:t xml:space="preserve">BUDGET IMPLICATIONS: </w:t>
      </w:r>
      <w:r w:rsidRPr="002618BE">
        <w:rPr>
          <w:bCs/>
        </w:rPr>
        <w:t>printer costs</w:t>
      </w:r>
      <w:r w:rsidR="002618BE" w:rsidRPr="002618BE">
        <w:rPr>
          <w:bCs/>
        </w:rPr>
        <w:t xml:space="preserve"> and mounting</w:t>
      </w:r>
      <w:r w:rsidRPr="002618BE">
        <w:rPr>
          <w:bCs/>
        </w:rPr>
        <w:t xml:space="preserve">, </w:t>
      </w:r>
      <w:r w:rsidR="002618BE" w:rsidRPr="002618BE">
        <w:rPr>
          <w:bCs/>
        </w:rPr>
        <w:t>$</w:t>
      </w:r>
      <w:r w:rsidR="00B82F93">
        <w:rPr>
          <w:bCs/>
        </w:rPr>
        <w:t>4</w:t>
      </w:r>
      <w:r w:rsidR="002618BE" w:rsidRPr="002618BE">
        <w:rPr>
          <w:bCs/>
        </w:rPr>
        <w:t>00</w:t>
      </w:r>
      <w:r w:rsidR="00B82F93">
        <w:rPr>
          <w:bCs/>
        </w:rPr>
        <w:t xml:space="preserve">, </w:t>
      </w:r>
      <w:r w:rsidR="009223E8">
        <w:rPr>
          <w:bCs/>
        </w:rPr>
        <w:t xml:space="preserve">comes from </w:t>
      </w:r>
      <w:r w:rsidR="00B82F93">
        <w:rPr>
          <w:bCs/>
        </w:rPr>
        <w:t xml:space="preserve">budget line item “office supplies” which currently has $5200 remaining. </w:t>
      </w:r>
    </w:p>
    <w:p w14:paraId="15BD2E4C" w14:textId="0522CCB0" w:rsidR="0005768E" w:rsidRPr="008C5847" w:rsidRDefault="0005768E" w:rsidP="00154F0C">
      <w:pPr>
        <w:rPr>
          <w:b/>
        </w:rPr>
      </w:pPr>
      <w:r>
        <w:rPr>
          <w:bCs/>
        </w:rPr>
        <w:t>_______________________________________________________</w:t>
      </w:r>
    </w:p>
    <w:p w14:paraId="0F41D149" w14:textId="02DE7B19" w:rsidR="0005768E" w:rsidRDefault="00AD0B8B" w:rsidP="00AD0B8B">
      <w:pPr>
        <w:spacing w:after="0"/>
        <w:contextualSpacing/>
        <w:rPr>
          <w:b/>
        </w:rPr>
      </w:pPr>
      <w:r>
        <w:rPr>
          <w:b/>
        </w:rPr>
        <w:t xml:space="preserve">13. </w:t>
      </w:r>
    </w:p>
    <w:p w14:paraId="6B06A200" w14:textId="77777777" w:rsidR="0005768E" w:rsidRDefault="0005768E" w:rsidP="0005768E">
      <w:pPr>
        <w:rPr>
          <w:bCs/>
        </w:rPr>
      </w:pPr>
      <w:r>
        <w:rPr>
          <w:b/>
        </w:rPr>
        <w:t xml:space="preserve">Requested by: </w:t>
      </w:r>
      <w:r w:rsidRPr="002618BE">
        <w:rPr>
          <w:bCs/>
        </w:rPr>
        <w:t>Jason</w:t>
      </w:r>
      <w:r>
        <w:rPr>
          <w:b/>
        </w:rPr>
        <w:t xml:space="preserve"> </w:t>
      </w:r>
      <w:r>
        <w:rPr>
          <w:bCs/>
        </w:rPr>
        <w:t>Newman</w:t>
      </w:r>
    </w:p>
    <w:p w14:paraId="7881DAF3" w14:textId="6D13DABD" w:rsidR="0005768E" w:rsidRDefault="0005768E" w:rsidP="0005768E">
      <w:r>
        <w:rPr>
          <w:b/>
        </w:rPr>
        <w:t>Subject:</w:t>
      </w:r>
      <w:r>
        <w:t xml:space="preserve"> Sign letter of support for </w:t>
      </w:r>
      <w:r w:rsidRPr="0005768E">
        <w:rPr>
          <w:i/>
          <w:iCs/>
        </w:rPr>
        <w:t>Open</w:t>
      </w:r>
      <w:r w:rsidR="00A147FF">
        <w:rPr>
          <w:i/>
          <w:iCs/>
        </w:rPr>
        <w:t>ing</w:t>
      </w:r>
      <w:r w:rsidRPr="0005768E">
        <w:rPr>
          <w:i/>
          <w:iCs/>
        </w:rPr>
        <w:t xml:space="preserve"> Doors</w:t>
      </w:r>
      <w:r>
        <w:t xml:space="preserve"> campaign to assist immigrant refugee populations in the U.S. </w:t>
      </w:r>
    </w:p>
    <w:p w14:paraId="28B98D59" w14:textId="2015F202" w:rsidR="0005768E" w:rsidRDefault="0005768E" w:rsidP="0005768E">
      <w:r>
        <w:rPr>
          <w:b/>
        </w:rPr>
        <w:t>Time required for discussion:</w:t>
      </w:r>
      <w:r>
        <w:t xml:space="preserve"> 5 minutes</w:t>
      </w:r>
    </w:p>
    <w:p w14:paraId="7170468D" w14:textId="77777777" w:rsidR="0005768E" w:rsidRDefault="0005768E" w:rsidP="0005768E">
      <w:r>
        <w:rPr>
          <w:b/>
        </w:rPr>
        <w:t>Type of Consideration:</w:t>
      </w:r>
      <w:r>
        <w:rPr>
          <w:b/>
        </w:rPr>
        <w:tab/>
      </w:r>
      <w:r>
        <w:tab/>
      </w:r>
    </w:p>
    <w:p w14:paraId="7B4F8A67" w14:textId="77777777" w:rsidR="0005768E" w:rsidRDefault="0005768E" w:rsidP="0005768E">
      <w:pPr>
        <w:ind w:left="2970"/>
      </w:pPr>
      <w:r>
        <w:tab/>
        <w:t>First Reading Only</w:t>
      </w:r>
    </w:p>
    <w:p w14:paraId="357D82EF" w14:textId="77777777" w:rsidR="0005768E" w:rsidRDefault="0005768E" w:rsidP="0005768E">
      <w:r>
        <w:tab/>
      </w:r>
      <w:r>
        <w:tab/>
      </w:r>
      <w:r>
        <w:tab/>
      </w:r>
      <w:r>
        <w:tab/>
      </w:r>
      <w:r>
        <w:tab/>
        <w:t>Second Reading/Action</w:t>
      </w:r>
    </w:p>
    <w:p w14:paraId="2B14EBDC" w14:textId="77777777" w:rsidR="0005768E" w:rsidRDefault="0005768E" w:rsidP="0005768E">
      <w:pPr>
        <w:ind w:left="2520" w:firstLine="360"/>
      </w:pPr>
      <w:r>
        <w:lastRenderedPageBreak/>
        <w:sym w:font="Symbol" w:char="F09B"/>
      </w:r>
      <w:r>
        <w:t>x</w:t>
      </w:r>
      <w:r>
        <w:tab/>
        <w:t>First Reading/Action/Suspension of the Rules</w:t>
      </w:r>
    </w:p>
    <w:p w14:paraId="5CA91303" w14:textId="77777777" w:rsidR="0005768E" w:rsidRDefault="0005768E" w:rsidP="0005768E">
      <w:r>
        <w:tab/>
      </w:r>
      <w:r>
        <w:tab/>
      </w:r>
      <w:r>
        <w:tab/>
      </w:r>
      <w:r>
        <w:tab/>
      </w:r>
      <w:r>
        <w:sym w:font="Symbol" w:char="F07F"/>
      </w:r>
      <w:r>
        <w:tab/>
        <w:t>Discussion Item – No Actions</w:t>
      </w:r>
    </w:p>
    <w:p w14:paraId="5D4B4DDA" w14:textId="77777777" w:rsidR="0005768E" w:rsidRDefault="0005768E" w:rsidP="0005768E">
      <w:r>
        <w:tab/>
      </w:r>
      <w:r>
        <w:tab/>
      </w:r>
      <w:r>
        <w:tab/>
      </w:r>
      <w:r>
        <w:tab/>
      </w:r>
      <w:r>
        <w:sym w:font="Symbol" w:char="F07F"/>
      </w:r>
      <w:r>
        <w:tab/>
        <w:t>Information Item Only</w:t>
      </w:r>
    </w:p>
    <w:p w14:paraId="2CF69663" w14:textId="77777777" w:rsidR="0005768E" w:rsidRDefault="0005768E" w:rsidP="0005768E">
      <w:r>
        <w:rPr>
          <w:b/>
        </w:rPr>
        <w:t>DESIRED OUTCOME:</w:t>
      </w:r>
      <w:r>
        <w:t xml:space="preserve"> State the motion you want passed (Action Items) or the direction you need from the Executive Board (Discussion Items).</w:t>
      </w:r>
    </w:p>
    <w:p w14:paraId="46C18BAD" w14:textId="54CC5A16" w:rsidR="0005768E" w:rsidRDefault="0005768E" w:rsidP="0005768E">
      <w:r>
        <w:t xml:space="preserve">LRCFT sign a letter of support for </w:t>
      </w:r>
      <w:r w:rsidRPr="0005768E">
        <w:rPr>
          <w:i/>
          <w:iCs/>
        </w:rPr>
        <w:t>Open</w:t>
      </w:r>
      <w:r w:rsidR="00A147FF">
        <w:rPr>
          <w:i/>
          <w:iCs/>
        </w:rPr>
        <w:t>ing</w:t>
      </w:r>
      <w:r w:rsidRPr="0005768E">
        <w:rPr>
          <w:i/>
          <w:iCs/>
        </w:rPr>
        <w:t xml:space="preserve"> Doors</w:t>
      </w:r>
      <w:r>
        <w:t xml:space="preserve"> immigrant refugee assistance campaign. See email sent to board on Thursday, February 10. </w:t>
      </w:r>
    </w:p>
    <w:p w14:paraId="4F4BDF2C" w14:textId="4EA542E7" w:rsidR="00154F0C" w:rsidRPr="0005768E" w:rsidRDefault="0005768E" w:rsidP="0005768E">
      <w:pPr>
        <w:pBdr>
          <w:bottom w:val="single" w:sz="12" w:space="1" w:color="auto"/>
        </w:pBdr>
        <w:rPr>
          <w:b/>
        </w:rPr>
      </w:pPr>
      <w:r>
        <w:rPr>
          <w:b/>
        </w:rPr>
        <w:t xml:space="preserve">BUDGET IMPLICATIONS: </w:t>
      </w:r>
      <w:r>
        <w:rPr>
          <w:bCs/>
        </w:rPr>
        <w:t>none</w:t>
      </w:r>
    </w:p>
    <w:p w14:paraId="7687D869" w14:textId="5D3ADF28" w:rsidR="00154F0C" w:rsidRPr="00AD0B8B" w:rsidRDefault="00AD0B8B" w:rsidP="00AD0B8B">
      <w:pPr>
        <w:rPr>
          <w:b/>
        </w:rPr>
      </w:pPr>
      <w:r>
        <w:rPr>
          <w:b/>
        </w:rPr>
        <w:t xml:space="preserve">14. </w:t>
      </w:r>
    </w:p>
    <w:p w14:paraId="3A179D27" w14:textId="26539ED4" w:rsidR="00154F0C" w:rsidRDefault="00154F0C" w:rsidP="00154F0C">
      <w:pPr>
        <w:rPr>
          <w:bCs/>
        </w:rPr>
      </w:pPr>
      <w:r>
        <w:rPr>
          <w:b/>
        </w:rPr>
        <w:t xml:space="preserve">Requested by: </w:t>
      </w:r>
      <w:r w:rsidR="002618BE" w:rsidRPr="002618BE">
        <w:rPr>
          <w:bCs/>
        </w:rPr>
        <w:t>Jason</w:t>
      </w:r>
      <w:r w:rsidR="002618BE">
        <w:rPr>
          <w:b/>
        </w:rPr>
        <w:t xml:space="preserve"> </w:t>
      </w:r>
      <w:r>
        <w:rPr>
          <w:bCs/>
        </w:rPr>
        <w:t>Newman</w:t>
      </w:r>
    </w:p>
    <w:p w14:paraId="36F4A20F" w14:textId="7100F56B" w:rsidR="00154F0C" w:rsidRDefault="00154F0C" w:rsidP="00154F0C">
      <w:r>
        <w:rPr>
          <w:b/>
        </w:rPr>
        <w:t>Subject:</w:t>
      </w:r>
      <w:r>
        <w:t xml:space="preserve"> Contributing to registration fees for </w:t>
      </w:r>
      <w:r w:rsidR="007B57DC">
        <w:t xml:space="preserve">LRCFT board members to attend the </w:t>
      </w:r>
      <w:r>
        <w:t>FACCC advocacy and policy conference</w:t>
      </w:r>
      <w:r w:rsidR="002618BE">
        <w:t>,</w:t>
      </w:r>
      <w:r>
        <w:t xml:space="preserve"> March 6/7.</w:t>
      </w:r>
    </w:p>
    <w:p w14:paraId="61F9D876" w14:textId="63B65F1B" w:rsidR="00154F0C" w:rsidRDefault="00154F0C" w:rsidP="00154F0C">
      <w:r>
        <w:rPr>
          <w:b/>
        </w:rPr>
        <w:t>Time required for discussion:</w:t>
      </w:r>
      <w:r>
        <w:t xml:space="preserve"> </w:t>
      </w:r>
      <w:r w:rsidR="007B57DC">
        <w:t>10</w:t>
      </w:r>
      <w:r>
        <w:t xml:space="preserve"> minutes</w:t>
      </w:r>
    </w:p>
    <w:p w14:paraId="48F21DDA" w14:textId="77777777" w:rsidR="00154F0C" w:rsidRDefault="00154F0C" w:rsidP="00154F0C">
      <w:r>
        <w:rPr>
          <w:b/>
        </w:rPr>
        <w:t>Type of Consideration:</w:t>
      </w:r>
      <w:r>
        <w:rPr>
          <w:b/>
        </w:rPr>
        <w:tab/>
      </w:r>
      <w:r>
        <w:tab/>
      </w:r>
    </w:p>
    <w:p w14:paraId="0B701F1F" w14:textId="77777777" w:rsidR="00154F0C" w:rsidRDefault="00154F0C" w:rsidP="00154F0C">
      <w:pPr>
        <w:ind w:left="2970"/>
      </w:pPr>
      <w:r>
        <w:tab/>
        <w:t>First Reading Only</w:t>
      </w:r>
    </w:p>
    <w:p w14:paraId="6766A374" w14:textId="77777777" w:rsidR="00154F0C" w:rsidRDefault="00154F0C" w:rsidP="00154F0C">
      <w:r>
        <w:tab/>
      </w:r>
      <w:r>
        <w:tab/>
      </w:r>
      <w:r>
        <w:tab/>
      </w:r>
      <w:r>
        <w:tab/>
      </w:r>
      <w:r>
        <w:tab/>
        <w:t>Second Reading/Action</w:t>
      </w:r>
    </w:p>
    <w:p w14:paraId="67998602" w14:textId="77777777" w:rsidR="00154F0C" w:rsidRDefault="00154F0C" w:rsidP="00154F0C">
      <w:pPr>
        <w:ind w:left="2520" w:firstLine="360"/>
      </w:pPr>
      <w:r>
        <w:sym w:font="Symbol" w:char="F09B"/>
      </w:r>
      <w:r>
        <w:t>x</w:t>
      </w:r>
      <w:r>
        <w:tab/>
        <w:t>First Reading/Action/Suspension of the Rules</w:t>
      </w:r>
    </w:p>
    <w:p w14:paraId="07B6F803" w14:textId="77777777" w:rsidR="00154F0C" w:rsidRDefault="00154F0C" w:rsidP="00154F0C">
      <w:r>
        <w:tab/>
      </w:r>
      <w:r>
        <w:tab/>
      </w:r>
      <w:r>
        <w:tab/>
      </w:r>
      <w:r>
        <w:tab/>
      </w:r>
      <w:r>
        <w:sym w:font="Symbol" w:char="F07F"/>
      </w:r>
      <w:r>
        <w:tab/>
        <w:t>Discussion Item – No Actions</w:t>
      </w:r>
    </w:p>
    <w:p w14:paraId="1155332E" w14:textId="77777777" w:rsidR="00154F0C" w:rsidRDefault="00154F0C" w:rsidP="00154F0C">
      <w:r>
        <w:tab/>
      </w:r>
      <w:r>
        <w:tab/>
      </w:r>
      <w:r>
        <w:tab/>
      </w:r>
      <w:r>
        <w:tab/>
      </w:r>
      <w:r>
        <w:sym w:font="Symbol" w:char="F07F"/>
      </w:r>
      <w:r>
        <w:tab/>
        <w:t>Information Item Only</w:t>
      </w:r>
    </w:p>
    <w:p w14:paraId="0C992602" w14:textId="77777777" w:rsidR="00154F0C" w:rsidRDefault="00154F0C" w:rsidP="00154F0C">
      <w:r>
        <w:rPr>
          <w:b/>
        </w:rPr>
        <w:t>DESIRED OUTCOME:</w:t>
      </w:r>
      <w:r>
        <w:t xml:space="preserve"> State the motion you want passed (Action Items) or the direction you need from the Executive Board (Discussion Items).</w:t>
      </w:r>
    </w:p>
    <w:p w14:paraId="6A53DA57" w14:textId="32C89CB5" w:rsidR="00154F0C" w:rsidRDefault="00154F0C" w:rsidP="00154F0C">
      <w:r>
        <w:t xml:space="preserve">LRCFT contribution to the annual FACCC legislative advocacy and policy conference in Sacramento, March 6-7 (Sunday-Monday). The conference is </w:t>
      </w:r>
      <w:r w:rsidRPr="00695E21">
        <w:rPr>
          <w:b/>
          <w:bCs/>
          <w:u w:val="single"/>
        </w:rPr>
        <w:t>in-person only</w:t>
      </w:r>
      <w:r>
        <w:t xml:space="preserve"> and FACCC is limiting attendance because of safety reasons. </w:t>
      </w:r>
      <w:r w:rsidR="002618BE">
        <w:t xml:space="preserve">The </w:t>
      </w:r>
      <w:r>
        <w:t xml:space="preserve">proposal is to fund </w:t>
      </w:r>
      <w:r w:rsidR="007B57DC">
        <w:t xml:space="preserve">the attendance of any LRCFT board members who want to attend the conference. We voted last time to fund 16 non board member faculty to attend the event, four from each campus. </w:t>
      </w:r>
    </w:p>
    <w:p w14:paraId="553091E3" w14:textId="10396E9A" w:rsidR="009223E8" w:rsidRDefault="009223E8" w:rsidP="00154F0C">
      <w:r>
        <w:t>*Note: We may have enough spots for board members because the 16-spot</w:t>
      </w:r>
      <w:r w:rsidR="007F26E4">
        <w:t xml:space="preserve">s we funded for faculty plus three additional spots from FACCC for donating $750 to the conference </w:t>
      </w:r>
      <w:r>
        <w:t>was not filled entirely by faculty. We may have 6 spots</w:t>
      </w:r>
      <w:r w:rsidR="007F26E4">
        <w:t xml:space="preserve"> or more</w:t>
      </w:r>
      <w:r>
        <w:t xml:space="preserve"> remaining, and we will know before the results before the board meeting. </w:t>
      </w:r>
    </w:p>
    <w:p w14:paraId="2DEC1D9D" w14:textId="77777777" w:rsidR="00154F0C" w:rsidRDefault="00154F0C" w:rsidP="00154F0C"/>
    <w:p w14:paraId="5638D9FD" w14:textId="40806C79" w:rsidR="00154F0C" w:rsidRDefault="00154F0C" w:rsidP="00154F0C">
      <w:pPr>
        <w:pBdr>
          <w:bottom w:val="single" w:sz="12" w:space="1" w:color="auto"/>
        </w:pBdr>
        <w:rPr>
          <w:b/>
        </w:rPr>
      </w:pPr>
      <w:r>
        <w:rPr>
          <w:b/>
        </w:rPr>
        <w:t xml:space="preserve">BUDGET IMPLICATIONS: </w:t>
      </w:r>
      <w:r w:rsidR="002618BE" w:rsidRPr="002618BE">
        <w:rPr>
          <w:bCs/>
        </w:rPr>
        <w:t xml:space="preserve">Attendance costs: $280 for non-members, $180 for members. We anticipate that 5 board members would like to attend=$1400. Allocation comes from </w:t>
      </w:r>
      <w:r w:rsidR="009223E8">
        <w:rPr>
          <w:bCs/>
        </w:rPr>
        <w:t>“</w:t>
      </w:r>
      <w:r w:rsidR="002618BE" w:rsidRPr="002618BE">
        <w:rPr>
          <w:bCs/>
        </w:rPr>
        <w:t>travel</w:t>
      </w:r>
      <w:r w:rsidR="009223E8">
        <w:rPr>
          <w:bCs/>
        </w:rPr>
        <w:t>/convention”</w:t>
      </w:r>
      <w:r w:rsidR="002618BE" w:rsidRPr="002618BE">
        <w:rPr>
          <w:bCs/>
        </w:rPr>
        <w:t xml:space="preserve"> budget</w:t>
      </w:r>
      <w:r w:rsidR="009223E8">
        <w:rPr>
          <w:bCs/>
        </w:rPr>
        <w:t xml:space="preserve"> line, which currently has $24,000 remaining</w:t>
      </w:r>
      <w:r w:rsidR="002618BE" w:rsidRPr="002618BE">
        <w:rPr>
          <w:bCs/>
        </w:rPr>
        <w:t>.</w:t>
      </w:r>
    </w:p>
    <w:p w14:paraId="79DA5131" w14:textId="4B563C90" w:rsidR="00D9661B" w:rsidRPr="00AD0B8B" w:rsidRDefault="00AD0B8B" w:rsidP="00AD0B8B">
      <w:pPr>
        <w:rPr>
          <w:b/>
        </w:rPr>
      </w:pPr>
      <w:r>
        <w:rPr>
          <w:b/>
        </w:rPr>
        <w:lastRenderedPageBreak/>
        <w:t xml:space="preserve">15. </w:t>
      </w:r>
    </w:p>
    <w:p w14:paraId="3F670CBB" w14:textId="624988A5" w:rsidR="00D9661B" w:rsidRDefault="00D9661B" w:rsidP="00D9661B">
      <w:pPr>
        <w:rPr>
          <w:bCs/>
        </w:rPr>
      </w:pPr>
      <w:r>
        <w:rPr>
          <w:b/>
        </w:rPr>
        <w:t xml:space="preserve">Requested by: </w:t>
      </w:r>
      <w:r w:rsidR="00A845B6" w:rsidRPr="00A845B6">
        <w:rPr>
          <w:bCs/>
        </w:rPr>
        <w:t>Gabriel Torres/</w:t>
      </w:r>
      <w:r w:rsidRPr="002618BE">
        <w:rPr>
          <w:bCs/>
        </w:rPr>
        <w:t>Jason</w:t>
      </w:r>
      <w:r>
        <w:rPr>
          <w:b/>
        </w:rPr>
        <w:t xml:space="preserve"> </w:t>
      </w:r>
      <w:r>
        <w:rPr>
          <w:bCs/>
        </w:rPr>
        <w:t>Newman</w:t>
      </w:r>
    </w:p>
    <w:p w14:paraId="6F604297" w14:textId="4B0DAE11" w:rsidR="00D9661B" w:rsidRDefault="00D9661B" w:rsidP="00D9661B">
      <w:r>
        <w:rPr>
          <w:b/>
        </w:rPr>
        <w:t>Subject:</w:t>
      </w:r>
      <w:r>
        <w:t xml:space="preserve"> </w:t>
      </w:r>
      <w:r w:rsidR="00A845B6">
        <w:t>LRCFT c</w:t>
      </w:r>
      <w:r>
        <w:t>ontributi</w:t>
      </w:r>
      <w:r w:rsidR="00A845B6">
        <w:t>on</w:t>
      </w:r>
      <w:r>
        <w:t xml:space="preserve"> to </w:t>
      </w:r>
      <w:r w:rsidR="00A845B6">
        <w:t>Honduran vaccine campaign to reopen schools</w:t>
      </w:r>
      <w:r w:rsidR="00B55ADA">
        <w:t xml:space="preserve"> in Honduras.</w:t>
      </w:r>
    </w:p>
    <w:p w14:paraId="5AE780D5" w14:textId="0D463499" w:rsidR="00D9661B" w:rsidRDefault="00D9661B" w:rsidP="00D9661B">
      <w:r>
        <w:rPr>
          <w:b/>
        </w:rPr>
        <w:t>Time required for discussion:</w:t>
      </w:r>
      <w:r>
        <w:t xml:space="preserve"> </w:t>
      </w:r>
      <w:r w:rsidR="0079310C">
        <w:t>5</w:t>
      </w:r>
      <w:r>
        <w:t xml:space="preserve"> minutes</w:t>
      </w:r>
    </w:p>
    <w:p w14:paraId="7E464D75" w14:textId="77777777" w:rsidR="00D9661B" w:rsidRDefault="00D9661B" w:rsidP="00D9661B">
      <w:r>
        <w:rPr>
          <w:b/>
        </w:rPr>
        <w:t>Type of Consideration:</w:t>
      </w:r>
      <w:r>
        <w:rPr>
          <w:b/>
        </w:rPr>
        <w:tab/>
      </w:r>
      <w:r>
        <w:tab/>
      </w:r>
    </w:p>
    <w:p w14:paraId="6A1678CA" w14:textId="77777777" w:rsidR="00D9661B" w:rsidRDefault="00D9661B" w:rsidP="00D9661B">
      <w:pPr>
        <w:ind w:left="2970"/>
      </w:pPr>
      <w:r>
        <w:tab/>
        <w:t>First Reading Only</w:t>
      </w:r>
    </w:p>
    <w:p w14:paraId="7B24BDD0" w14:textId="77777777" w:rsidR="00D9661B" w:rsidRDefault="00D9661B" w:rsidP="00D9661B">
      <w:r>
        <w:tab/>
      </w:r>
      <w:r>
        <w:tab/>
      </w:r>
      <w:r>
        <w:tab/>
      </w:r>
      <w:r>
        <w:tab/>
      </w:r>
      <w:r>
        <w:tab/>
        <w:t>Second Reading/Action</w:t>
      </w:r>
    </w:p>
    <w:p w14:paraId="4B92CBFF" w14:textId="77777777" w:rsidR="00D9661B" w:rsidRDefault="00D9661B" w:rsidP="00D9661B">
      <w:pPr>
        <w:ind w:left="2520" w:firstLine="360"/>
      </w:pPr>
      <w:r>
        <w:sym w:font="Symbol" w:char="F09B"/>
      </w:r>
      <w:r>
        <w:t>x</w:t>
      </w:r>
      <w:r>
        <w:tab/>
        <w:t>First Reading/Action/Suspension of the Rules</w:t>
      </w:r>
    </w:p>
    <w:p w14:paraId="59A8E428" w14:textId="77777777" w:rsidR="00D9661B" w:rsidRDefault="00D9661B" w:rsidP="00D9661B">
      <w:r>
        <w:tab/>
      </w:r>
      <w:r>
        <w:tab/>
      </w:r>
      <w:r>
        <w:tab/>
      </w:r>
      <w:r>
        <w:tab/>
      </w:r>
      <w:r>
        <w:sym w:font="Symbol" w:char="F07F"/>
      </w:r>
      <w:r>
        <w:tab/>
        <w:t>Discussion Item – No Actions</w:t>
      </w:r>
    </w:p>
    <w:p w14:paraId="3F45A94C" w14:textId="77777777" w:rsidR="00D9661B" w:rsidRDefault="00D9661B" w:rsidP="00D9661B">
      <w:r>
        <w:tab/>
      </w:r>
      <w:r>
        <w:tab/>
      </w:r>
      <w:r>
        <w:tab/>
      </w:r>
      <w:r>
        <w:tab/>
      </w:r>
      <w:r>
        <w:sym w:font="Symbol" w:char="F07F"/>
      </w:r>
      <w:r>
        <w:tab/>
        <w:t>Information Item Only</w:t>
      </w:r>
    </w:p>
    <w:p w14:paraId="6E7CAF7C" w14:textId="77777777" w:rsidR="00D9661B" w:rsidRDefault="00D9661B" w:rsidP="00D9661B">
      <w:r>
        <w:rPr>
          <w:b/>
        </w:rPr>
        <w:t>DESIRED OUTCOME:</w:t>
      </w:r>
      <w:r>
        <w:t xml:space="preserve"> State the motion you want passed (Action Items) or the direction you need from the Executive Board (Discussion Items).</w:t>
      </w:r>
    </w:p>
    <w:p w14:paraId="406510F2" w14:textId="03127284" w:rsidR="00D9661B" w:rsidRDefault="00D9661B" w:rsidP="00D9661B">
      <w:r>
        <w:t xml:space="preserve">LRCFT contribution to the </w:t>
      </w:r>
      <w:r w:rsidR="00A845B6">
        <w:t xml:space="preserve">Honduran vaccine campaign to reopen schools in Honduras. LRCFT and the Sacramento Central Labor Council have a long history of assisting the people of Honduras by building a hospital ten years ago. We continue to maintain this connection of international social justice. </w:t>
      </w:r>
    </w:p>
    <w:p w14:paraId="0047F925" w14:textId="77777777" w:rsidR="00D9661B" w:rsidRDefault="00D9661B" w:rsidP="00D9661B"/>
    <w:p w14:paraId="642DC320" w14:textId="7D026121" w:rsidR="00D9661B" w:rsidRDefault="00D9661B" w:rsidP="00D9661B">
      <w:pPr>
        <w:pBdr>
          <w:bottom w:val="single" w:sz="12" w:space="1" w:color="auto"/>
        </w:pBdr>
        <w:rPr>
          <w:b/>
        </w:rPr>
      </w:pPr>
      <w:r>
        <w:rPr>
          <w:b/>
        </w:rPr>
        <w:t xml:space="preserve">BUDGET IMPLICATIONS: </w:t>
      </w:r>
      <w:r w:rsidR="006540EB">
        <w:rPr>
          <w:bCs/>
        </w:rPr>
        <w:t>$</w:t>
      </w:r>
      <w:r w:rsidR="0079310C">
        <w:rPr>
          <w:bCs/>
        </w:rPr>
        <w:t>750-</w:t>
      </w:r>
      <w:r w:rsidR="006540EB">
        <w:rPr>
          <w:bCs/>
        </w:rPr>
        <w:t xml:space="preserve">1000. </w:t>
      </w:r>
      <w:r w:rsidRPr="002618BE">
        <w:rPr>
          <w:bCs/>
        </w:rPr>
        <w:t>Allocation comes from</w:t>
      </w:r>
      <w:r w:rsidR="006540EB">
        <w:rPr>
          <w:bCs/>
        </w:rPr>
        <w:t xml:space="preserve"> line item </w:t>
      </w:r>
      <w:r w:rsidR="00B82F93">
        <w:rPr>
          <w:bCs/>
        </w:rPr>
        <w:t xml:space="preserve">“outreach/advertising,” which currently has $14,000 budgeted. </w:t>
      </w:r>
    </w:p>
    <w:p w14:paraId="44052DE4" w14:textId="6A968085" w:rsidR="005C75B2" w:rsidRDefault="00AD0B8B" w:rsidP="00AD0B8B">
      <w:pPr>
        <w:spacing w:after="0"/>
        <w:contextualSpacing/>
        <w:rPr>
          <w:b/>
        </w:rPr>
      </w:pPr>
      <w:r>
        <w:rPr>
          <w:b/>
        </w:rPr>
        <w:t>16.</w:t>
      </w:r>
    </w:p>
    <w:p w14:paraId="033385DE" w14:textId="77777777" w:rsidR="00AD0B8B" w:rsidRDefault="00AD0B8B" w:rsidP="00AD0B8B">
      <w:pPr>
        <w:spacing w:after="0"/>
        <w:contextualSpacing/>
        <w:rPr>
          <w:b/>
        </w:rPr>
      </w:pPr>
    </w:p>
    <w:p w14:paraId="2C0E1597" w14:textId="77777777" w:rsidR="00AD0B8B" w:rsidRDefault="00AD0B8B" w:rsidP="00AD0B8B">
      <w:pPr>
        <w:rPr>
          <w:rFonts w:ascii="Georgia" w:eastAsia="Georgia" w:hAnsi="Georgia" w:cs="Georgia"/>
        </w:rPr>
      </w:pPr>
      <w:r>
        <w:rPr>
          <w:rFonts w:ascii="Georgia" w:eastAsia="Georgia" w:hAnsi="Georgia" w:cs="Georgia"/>
          <w:b/>
        </w:rPr>
        <w:t xml:space="preserve">Requested by: </w:t>
      </w:r>
      <w:proofErr w:type="spellStart"/>
      <w:r>
        <w:rPr>
          <w:rFonts w:ascii="Georgia" w:eastAsia="Georgia" w:hAnsi="Georgia" w:cs="Georgia"/>
        </w:rPr>
        <w:t>LaQuisha</w:t>
      </w:r>
      <w:proofErr w:type="spellEnd"/>
      <w:r>
        <w:rPr>
          <w:rFonts w:ascii="Georgia" w:eastAsia="Georgia" w:hAnsi="Georgia" w:cs="Georgia"/>
        </w:rPr>
        <w:t xml:space="preserve"> </w:t>
      </w:r>
      <w:proofErr w:type="spellStart"/>
      <w:r>
        <w:rPr>
          <w:rFonts w:ascii="Georgia" w:eastAsia="Georgia" w:hAnsi="Georgia" w:cs="Georgia"/>
        </w:rPr>
        <w:t>Beckum</w:t>
      </w:r>
      <w:proofErr w:type="spellEnd"/>
      <w:r>
        <w:rPr>
          <w:rFonts w:ascii="Georgia" w:eastAsia="Georgia" w:hAnsi="Georgia" w:cs="Georgia"/>
        </w:rPr>
        <w:t xml:space="preserve"> &amp; Sara Smith</w:t>
      </w:r>
    </w:p>
    <w:p w14:paraId="335F0A03" w14:textId="77777777" w:rsidR="00AD0B8B" w:rsidRDefault="00AD0B8B" w:rsidP="00AD0B8B">
      <w:pPr>
        <w:rPr>
          <w:rFonts w:ascii="Georgia" w:eastAsia="Georgia" w:hAnsi="Georgia" w:cs="Georgia"/>
        </w:rPr>
      </w:pPr>
      <w:r>
        <w:rPr>
          <w:rFonts w:ascii="Georgia" w:eastAsia="Georgia" w:hAnsi="Georgia" w:cs="Georgia"/>
          <w:b/>
        </w:rPr>
        <w:t>Subject:</w:t>
      </w:r>
      <w:r>
        <w:rPr>
          <w:rFonts w:ascii="Georgia" w:eastAsia="Georgia" w:hAnsi="Georgia" w:cs="Georgia"/>
        </w:rPr>
        <w:t xml:space="preserve"> Member Participation</w:t>
      </w:r>
    </w:p>
    <w:p w14:paraId="600FEBDB" w14:textId="784A6F2D" w:rsidR="00AD0B8B" w:rsidRDefault="00AD0B8B" w:rsidP="00AD0B8B">
      <w:pPr>
        <w:rPr>
          <w:rFonts w:ascii="Georgia" w:eastAsia="Georgia" w:hAnsi="Georgia" w:cs="Georgia"/>
        </w:rPr>
      </w:pPr>
      <w:r>
        <w:rPr>
          <w:rFonts w:ascii="Georgia" w:eastAsia="Georgia" w:hAnsi="Georgia" w:cs="Georgia"/>
          <w:b/>
        </w:rPr>
        <w:t>Time required for discussion:</w:t>
      </w:r>
      <w:r>
        <w:rPr>
          <w:rFonts w:ascii="Georgia" w:eastAsia="Georgia" w:hAnsi="Georgia" w:cs="Georgia"/>
        </w:rPr>
        <w:t xml:space="preserve"> 10 minutes</w:t>
      </w:r>
    </w:p>
    <w:p w14:paraId="5DD8176F" w14:textId="77777777" w:rsidR="00AD0B8B" w:rsidRDefault="00AD0B8B" w:rsidP="00AD0B8B">
      <w:pPr>
        <w:rPr>
          <w:rFonts w:ascii="Georgia" w:eastAsia="Georgia" w:hAnsi="Georgia" w:cs="Georgia"/>
        </w:rPr>
      </w:pPr>
    </w:p>
    <w:p w14:paraId="4607E639" w14:textId="77777777" w:rsidR="00AD0B8B" w:rsidRDefault="00AD0B8B" w:rsidP="00AD0B8B">
      <w:pPr>
        <w:rPr>
          <w:rFonts w:ascii="Georgia" w:eastAsia="Georgia" w:hAnsi="Georgia" w:cs="Georgia"/>
        </w:rPr>
      </w:pPr>
      <w:r>
        <w:rPr>
          <w:rFonts w:ascii="Georgia" w:eastAsia="Georgia" w:hAnsi="Georgia" w:cs="Georgia"/>
          <w:b/>
        </w:rPr>
        <w:t>Type of Consideration:</w:t>
      </w:r>
      <w:r>
        <w:rPr>
          <w:rFonts w:ascii="Georgia" w:eastAsia="Georgia" w:hAnsi="Georgia" w:cs="Georgia"/>
          <w:b/>
        </w:rPr>
        <w:tab/>
      </w:r>
      <w:r>
        <w:rPr>
          <w:rFonts w:ascii="Georgia" w:eastAsia="Georgia" w:hAnsi="Georgia" w:cs="Georgia"/>
        </w:rPr>
        <w:tab/>
      </w:r>
    </w:p>
    <w:p w14:paraId="3817FDF0" w14:textId="77777777" w:rsidR="00AD0B8B" w:rsidRDefault="00AD0B8B" w:rsidP="00AD0B8B">
      <w:pPr>
        <w:numPr>
          <w:ilvl w:val="0"/>
          <w:numId w:val="5"/>
        </w:numPr>
        <w:spacing w:after="0" w:line="240" w:lineRule="auto"/>
        <w:rPr>
          <w:rFonts w:ascii="Georgia" w:eastAsia="Georgia" w:hAnsi="Georgia" w:cs="Georgia"/>
        </w:rPr>
      </w:pPr>
      <w:r>
        <w:rPr>
          <w:rFonts w:ascii="Georgia" w:eastAsia="Georgia" w:hAnsi="Georgia" w:cs="Georgia"/>
        </w:rPr>
        <w:t>First Reading Only</w:t>
      </w:r>
    </w:p>
    <w:p w14:paraId="0B75A2E1" w14:textId="77777777" w:rsidR="00AD0B8B" w:rsidRDefault="00AD0B8B" w:rsidP="00AD0B8B">
      <w:pPr>
        <w:numPr>
          <w:ilvl w:val="0"/>
          <w:numId w:val="6"/>
        </w:numPr>
        <w:spacing w:after="0" w:line="240" w:lineRule="auto"/>
        <w:rPr>
          <w:rFonts w:ascii="Georgia" w:eastAsia="Georgia" w:hAnsi="Georgia" w:cs="Georgia"/>
        </w:rPr>
      </w:pPr>
      <w:r>
        <w:rPr>
          <w:rFonts w:ascii="Georgia" w:eastAsia="Georgia" w:hAnsi="Georgia" w:cs="Georgia"/>
        </w:rPr>
        <w:t>Second Reading/Action</w:t>
      </w:r>
    </w:p>
    <w:p w14:paraId="3AF6382D" w14:textId="77777777" w:rsidR="00AD0B8B" w:rsidRDefault="00AD0B8B" w:rsidP="00AD0B8B">
      <w:pPr>
        <w:numPr>
          <w:ilvl w:val="0"/>
          <w:numId w:val="6"/>
        </w:numPr>
        <w:spacing w:after="0" w:line="240" w:lineRule="auto"/>
        <w:rPr>
          <w:rFonts w:ascii="Georgia" w:eastAsia="Georgia" w:hAnsi="Georgia" w:cs="Georgia"/>
        </w:rPr>
      </w:pPr>
      <w:r>
        <w:rPr>
          <w:rFonts w:ascii="Georgia" w:eastAsia="Georgia" w:hAnsi="Georgia" w:cs="Georgia"/>
        </w:rPr>
        <w:t>First Reading/Action/Suspension of the Rules</w:t>
      </w:r>
    </w:p>
    <w:p w14:paraId="12D5F728" w14:textId="77777777" w:rsidR="00AD0B8B" w:rsidRDefault="00AD0B8B" w:rsidP="00AD0B8B">
      <w:pPr>
        <w:numPr>
          <w:ilvl w:val="0"/>
          <w:numId w:val="6"/>
        </w:numPr>
        <w:spacing w:after="0" w:line="240" w:lineRule="auto"/>
        <w:rPr>
          <w:rFonts w:ascii="Georgia" w:eastAsia="Georgia" w:hAnsi="Georgia" w:cs="Georgia"/>
        </w:rPr>
      </w:pPr>
      <w:r>
        <w:rPr>
          <w:rFonts w:ascii="Georgia" w:eastAsia="Georgia" w:hAnsi="Georgia" w:cs="Georgia"/>
        </w:rPr>
        <w:t>Discussion Item – No Actions</w:t>
      </w:r>
    </w:p>
    <w:p w14:paraId="35778715" w14:textId="77777777" w:rsidR="00AD0B8B" w:rsidRDefault="00AD0B8B" w:rsidP="00AD0B8B">
      <w:pPr>
        <w:numPr>
          <w:ilvl w:val="0"/>
          <w:numId w:val="6"/>
        </w:numPr>
        <w:spacing w:after="0" w:line="240" w:lineRule="auto"/>
        <w:rPr>
          <w:rFonts w:ascii="Georgia" w:eastAsia="Georgia" w:hAnsi="Georgia" w:cs="Georgia"/>
        </w:rPr>
      </w:pPr>
      <w:r>
        <w:rPr>
          <w:rFonts w:ascii="Georgia" w:eastAsia="Georgia" w:hAnsi="Georgia" w:cs="Georgia"/>
        </w:rPr>
        <w:t>Information Item Only</w:t>
      </w:r>
    </w:p>
    <w:p w14:paraId="45860A65" w14:textId="77777777" w:rsidR="00AD0B8B" w:rsidRDefault="00AD0B8B" w:rsidP="00AD0B8B">
      <w:pPr>
        <w:rPr>
          <w:rFonts w:ascii="Georgia" w:eastAsia="Georgia" w:hAnsi="Georgia" w:cs="Georgia"/>
        </w:rPr>
      </w:pPr>
    </w:p>
    <w:p w14:paraId="42498F65" w14:textId="77777777" w:rsidR="00AD0B8B" w:rsidRDefault="00AD0B8B" w:rsidP="00AD0B8B">
      <w:pPr>
        <w:rPr>
          <w:rFonts w:ascii="Georgia" w:eastAsia="Georgia" w:hAnsi="Georgia" w:cs="Georgia"/>
        </w:rPr>
      </w:pPr>
      <w:r>
        <w:rPr>
          <w:rFonts w:ascii="Georgia" w:eastAsia="Georgia" w:hAnsi="Georgia" w:cs="Georgia"/>
          <w:b/>
        </w:rPr>
        <w:t>DESIRED OUTCOME:</w:t>
      </w:r>
      <w:r>
        <w:rPr>
          <w:rFonts w:ascii="Georgia" w:eastAsia="Georgia" w:hAnsi="Georgia" w:cs="Georgia"/>
        </w:rPr>
        <w:t xml:space="preserve"> </w:t>
      </w:r>
    </w:p>
    <w:p w14:paraId="1B0EF334" w14:textId="77777777" w:rsidR="00AD0B8B" w:rsidRDefault="00AD0B8B" w:rsidP="00AD0B8B">
      <w:pPr>
        <w:rPr>
          <w:rFonts w:ascii="Georgia" w:eastAsia="Georgia" w:hAnsi="Georgia" w:cs="Georgia"/>
        </w:rPr>
      </w:pPr>
    </w:p>
    <w:p w14:paraId="2794DFBE" w14:textId="77777777" w:rsidR="00AD0B8B" w:rsidRDefault="00AD0B8B" w:rsidP="00AD0B8B">
      <w:pPr>
        <w:rPr>
          <w:rFonts w:ascii="Georgia" w:eastAsia="Georgia" w:hAnsi="Georgia" w:cs="Georgia"/>
          <w:highlight w:val="white"/>
        </w:rPr>
      </w:pPr>
      <w:r>
        <w:rPr>
          <w:rFonts w:ascii="Georgia" w:eastAsia="Georgia" w:hAnsi="Georgia" w:cs="Georgia"/>
        </w:rPr>
        <w:lastRenderedPageBreak/>
        <w:t xml:space="preserve">This is regarding the structure of the union, and its membership. </w:t>
      </w:r>
      <w:r>
        <w:rPr>
          <w:rFonts w:ascii="Georgia" w:eastAsia="Georgia" w:hAnsi="Georgia" w:cs="Georgia"/>
          <w:highlight w:val="white"/>
        </w:rPr>
        <w:t>The point of both proposals is to increase member participation and empowerment in the union, which would in turn make our union stronger and more capable of winning improvements.</w:t>
      </w:r>
    </w:p>
    <w:p w14:paraId="15584B4D" w14:textId="77777777" w:rsidR="00AD0B8B" w:rsidRDefault="00AD0B8B" w:rsidP="00AD0B8B">
      <w:pPr>
        <w:rPr>
          <w:rFonts w:ascii="Georgia" w:eastAsia="Georgia" w:hAnsi="Georgia" w:cs="Georgia"/>
          <w:highlight w:val="white"/>
        </w:rPr>
      </w:pPr>
    </w:p>
    <w:p w14:paraId="774D8330" w14:textId="77777777" w:rsidR="00AD0B8B" w:rsidRDefault="00AD0B8B" w:rsidP="00AD0B8B">
      <w:pPr>
        <w:numPr>
          <w:ilvl w:val="0"/>
          <w:numId w:val="7"/>
        </w:numPr>
        <w:spacing w:after="0" w:line="240" w:lineRule="auto"/>
        <w:rPr>
          <w:rFonts w:ascii="Georgia" w:eastAsia="Georgia" w:hAnsi="Georgia" w:cs="Georgia"/>
        </w:rPr>
      </w:pPr>
      <w:r>
        <w:rPr>
          <w:rFonts w:ascii="Georgia" w:eastAsia="Georgia" w:hAnsi="Georgia" w:cs="Georgia"/>
        </w:rPr>
        <w:t>proposal for monthly membership meetings (for campuses).</w:t>
      </w:r>
    </w:p>
    <w:p w14:paraId="73AECDCF" w14:textId="77777777" w:rsidR="00AD0B8B" w:rsidRDefault="00AD0B8B" w:rsidP="00AD0B8B">
      <w:pPr>
        <w:numPr>
          <w:ilvl w:val="0"/>
          <w:numId w:val="7"/>
        </w:numPr>
        <w:shd w:val="clear" w:color="auto" w:fill="FFFFFF"/>
        <w:spacing w:after="240" w:line="240" w:lineRule="auto"/>
        <w:rPr>
          <w:rFonts w:ascii="Georgia" w:eastAsia="Georgia" w:hAnsi="Georgia" w:cs="Georgia"/>
        </w:rPr>
      </w:pPr>
      <w:r>
        <w:rPr>
          <w:rFonts w:ascii="Georgia" w:eastAsia="Georgia" w:hAnsi="Georgia" w:cs="Georgia"/>
        </w:rPr>
        <w:t xml:space="preserve">proposal for an elected </w:t>
      </w:r>
      <w:proofErr w:type="gramStart"/>
      <w:r>
        <w:rPr>
          <w:rFonts w:ascii="Georgia" w:eastAsia="Georgia" w:hAnsi="Georgia" w:cs="Georgia"/>
        </w:rPr>
        <w:t>stewards</w:t>
      </w:r>
      <w:proofErr w:type="gramEnd"/>
      <w:r>
        <w:rPr>
          <w:rFonts w:ascii="Georgia" w:eastAsia="Georgia" w:hAnsi="Georgia" w:cs="Georgia"/>
        </w:rPr>
        <w:t xml:space="preserve"> network.</w:t>
      </w:r>
    </w:p>
    <w:p w14:paraId="141A6454" w14:textId="77777777" w:rsidR="00AD0B8B" w:rsidRDefault="00AD0B8B" w:rsidP="00AD0B8B">
      <w:pPr>
        <w:rPr>
          <w:rFonts w:ascii="Georgia" w:eastAsia="Georgia" w:hAnsi="Georgia" w:cs="Georgia"/>
        </w:rPr>
      </w:pPr>
    </w:p>
    <w:p w14:paraId="62E08EF0" w14:textId="0AD31EDE" w:rsidR="00AD0B8B" w:rsidRPr="00AD0B8B" w:rsidRDefault="00AD0B8B" w:rsidP="00AD0B8B">
      <w:pPr>
        <w:rPr>
          <w:rFonts w:ascii="Georgia" w:eastAsia="Georgia" w:hAnsi="Georgia" w:cs="Georgia"/>
          <w:b/>
        </w:rPr>
      </w:pPr>
      <w:r>
        <w:rPr>
          <w:rFonts w:ascii="Georgia" w:eastAsia="Georgia" w:hAnsi="Georgia" w:cs="Georgia"/>
          <w:b/>
        </w:rPr>
        <w:t xml:space="preserve">BUDGET IMPLICATIONS: </w:t>
      </w:r>
      <w:r>
        <w:rPr>
          <w:rFonts w:ascii="Georgia" w:eastAsia="Georgia" w:hAnsi="Georgia" w:cs="Georgia"/>
        </w:rPr>
        <w:t>N/A</w:t>
      </w:r>
    </w:p>
    <w:p w14:paraId="15BE5F52" w14:textId="1DB43B85" w:rsidR="005C75B2" w:rsidRPr="00AD0B8B" w:rsidRDefault="00AD0B8B" w:rsidP="00AD0B8B">
      <w:pPr>
        <w:rPr>
          <w:b/>
        </w:rPr>
      </w:pPr>
      <w:r w:rsidRPr="00AD0B8B">
        <w:rPr>
          <w:b/>
        </w:rPr>
        <w:t>____________________________________________________</w:t>
      </w:r>
    </w:p>
    <w:p w14:paraId="19B20459" w14:textId="6FFF346A" w:rsidR="00154F0C" w:rsidRPr="00AD0B8B" w:rsidRDefault="00154F0C" w:rsidP="00AD0B8B">
      <w:pPr>
        <w:pStyle w:val="ListParagraph"/>
        <w:numPr>
          <w:ilvl w:val="0"/>
          <w:numId w:val="10"/>
        </w:numPr>
        <w:spacing w:after="0"/>
        <w:rPr>
          <w:b/>
        </w:rPr>
      </w:pPr>
    </w:p>
    <w:p w14:paraId="5D5D9136" w14:textId="2D3A18DA" w:rsidR="00154F0C" w:rsidRDefault="00154F0C" w:rsidP="00154F0C">
      <w:pPr>
        <w:rPr>
          <w:bCs/>
        </w:rPr>
      </w:pPr>
      <w:r>
        <w:rPr>
          <w:b/>
        </w:rPr>
        <w:t xml:space="preserve">Requested by: </w:t>
      </w:r>
      <w:r>
        <w:rPr>
          <w:bCs/>
        </w:rPr>
        <w:t>Jason Newman</w:t>
      </w:r>
      <w:r w:rsidR="00AB68A8">
        <w:rPr>
          <w:bCs/>
        </w:rPr>
        <w:t>/Robert Perrone</w:t>
      </w:r>
      <w:r w:rsidR="00AD0B8B">
        <w:rPr>
          <w:bCs/>
        </w:rPr>
        <w:t>/Dennis Smith</w:t>
      </w:r>
    </w:p>
    <w:p w14:paraId="6998BE60" w14:textId="77777777" w:rsidR="00154F0C" w:rsidRDefault="00154F0C" w:rsidP="00154F0C">
      <w:r>
        <w:rPr>
          <w:b/>
        </w:rPr>
        <w:t>Subject:</w:t>
      </w:r>
      <w:r>
        <w:t xml:space="preserve"> Closed session: Discussion of Reina Mayorga’s new LRCFT contract</w:t>
      </w:r>
    </w:p>
    <w:p w14:paraId="23CC4916" w14:textId="541226CC" w:rsidR="00154F0C" w:rsidRDefault="00154F0C" w:rsidP="00154F0C">
      <w:r>
        <w:rPr>
          <w:b/>
        </w:rPr>
        <w:t>Time required for discussion:</w:t>
      </w:r>
      <w:r>
        <w:t xml:space="preserve"> </w:t>
      </w:r>
      <w:r w:rsidR="002618BE">
        <w:t>20</w:t>
      </w:r>
      <w:r>
        <w:t xml:space="preserve"> minutes</w:t>
      </w:r>
    </w:p>
    <w:p w14:paraId="6F1C8D28" w14:textId="77777777" w:rsidR="00154F0C" w:rsidRDefault="00154F0C" w:rsidP="00154F0C">
      <w:r>
        <w:rPr>
          <w:b/>
        </w:rPr>
        <w:t>Type of Consideration:</w:t>
      </w:r>
      <w:r>
        <w:rPr>
          <w:b/>
        </w:rPr>
        <w:tab/>
      </w:r>
      <w:r>
        <w:tab/>
      </w:r>
    </w:p>
    <w:p w14:paraId="35603244" w14:textId="5D89ECBC" w:rsidR="00154F0C" w:rsidRDefault="00154F0C" w:rsidP="00154F0C">
      <w:pPr>
        <w:ind w:left="2970"/>
      </w:pPr>
      <w:r>
        <w:tab/>
        <w:t>First Reading Only</w:t>
      </w:r>
    </w:p>
    <w:p w14:paraId="4675228F" w14:textId="1F501031" w:rsidR="00154F0C" w:rsidRDefault="00154F0C" w:rsidP="00154F0C">
      <w:r>
        <w:tab/>
      </w:r>
      <w:r>
        <w:tab/>
      </w:r>
      <w:r>
        <w:tab/>
      </w:r>
      <w:r>
        <w:tab/>
      </w:r>
      <w:r w:rsidR="0071337E">
        <w:t>x</w:t>
      </w:r>
      <w:r>
        <w:tab/>
        <w:t>Second Reading/Action</w:t>
      </w:r>
    </w:p>
    <w:p w14:paraId="16BBA936" w14:textId="77777777" w:rsidR="00154F0C" w:rsidRDefault="00154F0C" w:rsidP="00154F0C">
      <w:pPr>
        <w:ind w:left="2520" w:firstLine="360"/>
      </w:pPr>
      <w:r>
        <w:sym w:font="Symbol" w:char="F09B"/>
      </w:r>
      <w:r>
        <w:tab/>
        <w:t>First Reading/Action/Suspension of the Rules</w:t>
      </w:r>
    </w:p>
    <w:p w14:paraId="38572741" w14:textId="77777777" w:rsidR="00154F0C" w:rsidRDefault="00154F0C" w:rsidP="00154F0C">
      <w:r>
        <w:tab/>
      </w:r>
      <w:r>
        <w:tab/>
      </w:r>
      <w:r>
        <w:tab/>
      </w:r>
      <w:r>
        <w:tab/>
      </w:r>
      <w:r>
        <w:sym w:font="Symbol" w:char="F07F"/>
      </w:r>
      <w:r>
        <w:tab/>
        <w:t>Discussion Item – No Actions</w:t>
      </w:r>
    </w:p>
    <w:p w14:paraId="0289A9A8" w14:textId="77777777" w:rsidR="00154F0C" w:rsidRDefault="00154F0C" w:rsidP="00154F0C">
      <w:r>
        <w:tab/>
      </w:r>
      <w:r>
        <w:tab/>
      </w:r>
      <w:r>
        <w:tab/>
      </w:r>
      <w:r>
        <w:tab/>
      </w:r>
      <w:r>
        <w:sym w:font="Symbol" w:char="F07F"/>
      </w:r>
      <w:r>
        <w:tab/>
        <w:t>Information Item Only</w:t>
      </w:r>
    </w:p>
    <w:p w14:paraId="763E389E" w14:textId="77777777" w:rsidR="00154F0C" w:rsidRDefault="00154F0C" w:rsidP="00154F0C">
      <w:r>
        <w:rPr>
          <w:b/>
        </w:rPr>
        <w:t>DESIRED OUTCOME:</w:t>
      </w:r>
      <w:r>
        <w:t xml:space="preserve"> State the motion you want passed (Action Items) or the direction you need from the Executive Board (Discussion Items).</w:t>
      </w:r>
    </w:p>
    <w:p w14:paraId="4C0EF425" w14:textId="77777777" w:rsidR="00154F0C" w:rsidRDefault="00154F0C" w:rsidP="00154F0C">
      <w:pPr>
        <w:shd w:val="clear" w:color="auto" w:fill="FFFFFF"/>
        <w:spacing w:line="331" w:lineRule="auto"/>
      </w:pPr>
      <w:r>
        <w:t xml:space="preserve">Discuss Reina Mayorga’s new LRCFT contract. </w:t>
      </w:r>
    </w:p>
    <w:p w14:paraId="74B90BD3" w14:textId="77777777" w:rsidR="00154F0C" w:rsidRDefault="00154F0C" w:rsidP="00154F0C">
      <w:pPr>
        <w:rPr>
          <w:b/>
        </w:rPr>
      </w:pPr>
      <w:r>
        <w:rPr>
          <w:b/>
        </w:rPr>
        <w:t>BUDGET IMPLICATIONS: TBD</w:t>
      </w:r>
    </w:p>
    <w:p w14:paraId="7A079C6E" w14:textId="77777777" w:rsidR="00154F0C" w:rsidRDefault="00154F0C" w:rsidP="00154F0C">
      <w:pPr>
        <w:rPr>
          <w:b/>
        </w:rPr>
      </w:pPr>
      <w:r>
        <w:rPr>
          <w:b/>
        </w:rPr>
        <w:t>___________________________________________</w:t>
      </w:r>
    </w:p>
    <w:p w14:paraId="238550FA" w14:textId="4462E178" w:rsidR="00154F0C" w:rsidRPr="00AD0B8B" w:rsidRDefault="00154F0C" w:rsidP="00AD0B8B">
      <w:pPr>
        <w:pStyle w:val="ListParagraph"/>
        <w:numPr>
          <w:ilvl w:val="0"/>
          <w:numId w:val="1"/>
        </w:numPr>
        <w:spacing w:after="0"/>
        <w:rPr>
          <w:b/>
        </w:rPr>
      </w:pPr>
    </w:p>
    <w:p w14:paraId="4C8054E5" w14:textId="77777777" w:rsidR="00154F0C" w:rsidRDefault="00154F0C" w:rsidP="00154F0C">
      <w:pPr>
        <w:rPr>
          <w:bCs/>
        </w:rPr>
      </w:pPr>
      <w:r>
        <w:rPr>
          <w:b/>
        </w:rPr>
        <w:t xml:space="preserve">Requested by: </w:t>
      </w:r>
      <w:r>
        <w:rPr>
          <w:bCs/>
        </w:rPr>
        <w:t>Jason Newman</w:t>
      </w:r>
    </w:p>
    <w:p w14:paraId="7245B95E" w14:textId="21FC32AA" w:rsidR="00154F0C" w:rsidRDefault="00154F0C" w:rsidP="00154F0C">
      <w:r>
        <w:rPr>
          <w:b/>
        </w:rPr>
        <w:t>Subject:</w:t>
      </w:r>
      <w:r>
        <w:t xml:space="preserve"> LRCFT </w:t>
      </w:r>
      <w:proofErr w:type="gramStart"/>
      <w:r>
        <w:t>committees</w:t>
      </w:r>
      <w:proofErr w:type="gramEnd"/>
      <w:r>
        <w:t xml:space="preserve"> formation</w:t>
      </w:r>
      <w:r w:rsidR="00377522">
        <w:t xml:space="preserve">: </w:t>
      </w:r>
      <w:r w:rsidR="00E556A8">
        <w:t xml:space="preserve">Reassigned Time review </w:t>
      </w:r>
      <w:r w:rsidR="00377522">
        <w:t>committee</w:t>
      </w:r>
      <w:r w:rsidR="004B78BE">
        <w:t xml:space="preserve"> (</w:t>
      </w:r>
      <w:r w:rsidR="004B78BE" w:rsidRPr="004B78BE">
        <w:rPr>
          <w:i/>
          <w:iCs/>
        </w:rPr>
        <w:t>Union News</w:t>
      </w:r>
      <w:r w:rsidR="004B78BE">
        <w:t>)</w:t>
      </w:r>
    </w:p>
    <w:p w14:paraId="77E545BA" w14:textId="75C390DD" w:rsidR="00154F0C" w:rsidRDefault="00154F0C" w:rsidP="00154F0C">
      <w:r>
        <w:rPr>
          <w:b/>
        </w:rPr>
        <w:t>Time required for discussion:</w:t>
      </w:r>
      <w:r>
        <w:t xml:space="preserve"> </w:t>
      </w:r>
      <w:r w:rsidR="00E556A8">
        <w:t>5</w:t>
      </w:r>
      <w:r>
        <w:t xml:space="preserve"> minutes</w:t>
      </w:r>
    </w:p>
    <w:p w14:paraId="31B0F711" w14:textId="77777777" w:rsidR="00154F0C" w:rsidRDefault="00154F0C" w:rsidP="00154F0C">
      <w:r>
        <w:rPr>
          <w:b/>
        </w:rPr>
        <w:t>Type of Consideration:</w:t>
      </w:r>
      <w:r>
        <w:rPr>
          <w:b/>
        </w:rPr>
        <w:tab/>
      </w:r>
      <w:r>
        <w:tab/>
      </w:r>
    </w:p>
    <w:p w14:paraId="6D0322D0" w14:textId="77777777" w:rsidR="00154F0C" w:rsidRDefault="00154F0C" w:rsidP="00154F0C">
      <w:pPr>
        <w:ind w:left="2970"/>
      </w:pPr>
      <w:r>
        <w:tab/>
        <w:t>First Reading Only</w:t>
      </w:r>
    </w:p>
    <w:p w14:paraId="2C5B6506" w14:textId="77777777" w:rsidR="00154F0C" w:rsidRDefault="00154F0C" w:rsidP="00154F0C">
      <w:r>
        <w:tab/>
      </w:r>
      <w:r>
        <w:tab/>
      </w:r>
      <w:r>
        <w:tab/>
      </w:r>
      <w:r>
        <w:tab/>
      </w:r>
      <w:r>
        <w:tab/>
        <w:t>Second Reading/Action</w:t>
      </w:r>
    </w:p>
    <w:p w14:paraId="493F5A8A" w14:textId="77777777" w:rsidR="00154F0C" w:rsidRDefault="00154F0C" w:rsidP="00154F0C">
      <w:pPr>
        <w:ind w:left="2520" w:firstLine="360"/>
      </w:pPr>
      <w:r>
        <w:lastRenderedPageBreak/>
        <w:sym w:font="Symbol" w:char="F09B"/>
      </w:r>
      <w:r>
        <w:tab/>
        <w:t>First Reading/Action/Suspension of the Rules</w:t>
      </w:r>
    </w:p>
    <w:p w14:paraId="1E81454A" w14:textId="77777777" w:rsidR="00154F0C" w:rsidRDefault="00154F0C" w:rsidP="00154F0C">
      <w:r>
        <w:tab/>
      </w:r>
      <w:r>
        <w:tab/>
      </w:r>
      <w:r>
        <w:tab/>
      </w:r>
      <w:r>
        <w:tab/>
      </w:r>
      <w:r>
        <w:sym w:font="Symbol" w:char="F07F"/>
      </w:r>
      <w:r>
        <w:t>x</w:t>
      </w:r>
      <w:r>
        <w:tab/>
        <w:t>Discussion Item – No Actions</w:t>
      </w:r>
    </w:p>
    <w:p w14:paraId="604BE399" w14:textId="77777777" w:rsidR="00154F0C" w:rsidRDefault="00154F0C" w:rsidP="00154F0C">
      <w:r>
        <w:tab/>
      </w:r>
      <w:r>
        <w:tab/>
      </w:r>
      <w:r>
        <w:tab/>
      </w:r>
      <w:r>
        <w:tab/>
      </w:r>
      <w:r>
        <w:sym w:font="Symbol" w:char="F07F"/>
      </w:r>
      <w:r>
        <w:tab/>
        <w:t>Information Item Only</w:t>
      </w:r>
    </w:p>
    <w:p w14:paraId="5A675BDE" w14:textId="77777777" w:rsidR="00154F0C" w:rsidRDefault="00154F0C" w:rsidP="00154F0C">
      <w:r>
        <w:rPr>
          <w:b/>
        </w:rPr>
        <w:t>DESIRED OUTCOME:</w:t>
      </w:r>
      <w:r>
        <w:t xml:space="preserve"> State the motion you want passed (Action Items) or the direction you need from the Executive Board (Discussion Items).</w:t>
      </w:r>
    </w:p>
    <w:p w14:paraId="4A3C3415" w14:textId="67C57593" w:rsidR="00154F0C" w:rsidRDefault="00154F0C" w:rsidP="00154F0C">
      <w:pPr>
        <w:shd w:val="clear" w:color="auto" w:fill="FFFFFF"/>
        <w:spacing w:line="331" w:lineRule="auto"/>
      </w:pPr>
      <w:r>
        <w:t xml:space="preserve">Discuss the </w:t>
      </w:r>
      <w:r w:rsidR="00377522">
        <w:t xml:space="preserve">activation </w:t>
      </w:r>
      <w:r>
        <w:t xml:space="preserve">of </w:t>
      </w:r>
      <w:r w:rsidR="00377522">
        <w:t xml:space="preserve">the LRCFT </w:t>
      </w:r>
      <w:r w:rsidR="00E556A8">
        <w:rPr>
          <w:i/>
          <w:iCs/>
        </w:rPr>
        <w:t xml:space="preserve">Reassigned Time </w:t>
      </w:r>
      <w:r w:rsidRPr="00377522">
        <w:rPr>
          <w:i/>
          <w:iCs/>
        </w:rPr>
        <w:t>Review</w:t>
      </w:r>
      <w:r>
        <w:t xml:space="preserve"> </w:t>
      </w:r>
      <w:r w:rsidR="00377522">
        <w:t xml:space="preserve">committee </w:t>
      </w:r>
    </w:p>
    <w:p w14:paraId="02A6DAB5" w14:textId="77777777" w:rsidR="00154F0C" w:rsidRDefault="00154F0C" w:rsidP="00154F0C">
      <w:pPr>
        <w:pBdr>
          <w:bottom w:val="single" w:sz="12" w:space="1" w:color="auto"/>
        </w:pBdr>
        <w:rPr>
          <w:b/>
        </w:rPr>
      </w:pPr>
      <w:r>
        <w:rPr>
          <w:b/>
        </w:rPr>
        <w:t>BUDGET IMPLICATIONS: none</w:t>
      </w:r>
    </w:p>
    <w:p w14:paraId="0E443B1D" w14:textId="47E340E3" w:rsidR="00B6124C" w:rsidRPr="00AD0B8B" w:rsidRDefault="00B6124C" w:rsidP="00AD0B8B">
      <w:pPr>
        <w:pStyle w:val="ListParagraph"/>
        <w:numPr>
          <w:ilvl w:val="0"/>
          <w:numId w:val="1"/>
        </w:numPr>
        <w:spacing w:after="0"/>
        <w:rPr>
          <w:b/>
        </w:rPr>
      </w:pPr>
    </w:p>
    <w:p w14:paraId="6A9C790F" w14:textId="77777777" w:rsidR="00B6124C" w:rsidRDefault="00B6124C" w:rsidP="00B6124C">
      <w:pPr>
        <w:rPr>
          <w:bCs/>
        </w:rPr>
      </w:pPr>
      <w:r>
        <w:rPr>
          <w:b/>
        </w:rPr>
        <w:t xml:space="preserve">Requested by: </w:t>
      </w:r>
      <w:r>
        <w:rPr>
          <w:bCs/>
        </w:rPr>
        <w:t>Mathew Register</w:t>
      </w:r>
    </w:p>
    <w:p w14:paraId="0FDD3721" w14:textId="4DA46570" w:rsidR="00B6124C" w:rsidRDefault="00B6124C" w:rsidP="00B6124C">
      <w:r>
        <w:rPr>
          <w:b/>
        </w:rPr>
        <w:t>Subject:</w:t>
      </w:r>
      <w:r>
        <w:t xml:space="preserve"> LRCFT Salary Plan for </w:t>
      </w:r>
      <w:r w:rsidR="00C361AA">
        <w:t>2022</w:t>
      </w:r>
    </w:p>
    <w:p w14:paraId="34989813" w14:textId="77777777" w:rsidR="00B6124C" w:rsidRDefault="00B6124C" w:rsidP="00B6124C">
      <w:r>
        <w:rPr>
          <w:b/>
        </w:rPr>
        <w:t>Time required for discussion:</w:t>
      </w:r>
      <w:r>
        <w:t xml:space="preserve"> 15 minutes</w:t>
      </w:r>
    </w:p>
    <w:p w14:paraId="5D0ED563" w14:textId="77777777" w:rsidR="00B6124C" w:rsidRDefault="00B6124C" w:rsidP="00B6124C">
      <w:r>
        <w:rPr>
          <w:b/>
        </w:rPr>
        <w:t>Type of Consideration:</w:t>
      </w:r>
      <w:r>
        <w:rPr>
          <w:b/>
        </w:rPr>
        <w:tab/>
      </w:r>
      <w:r>
        <w:tab/>
      </w:r>
    </w:p>
    <w:p w14:paraId="1D1D118E" w14:textId="77777777" w:rsidR="00B6124C" w:rsidRDefault="00B6124C" w:rsidP="00B6124C">
      <w:pPr>
        <w:ind w:left="2970"/>
      </w:pPr>
      <w:r>
        <w:tab/>
        <w:t>First Reading Only</w:t>
      </w:r>
    </w:p>
    <w:p w14:paraId="7F373F36" w14:textId="77777777" w:rsidR="00B6124C" w:rsidRDefault="00B6124C" w:rsidP="00B6124C">
      <w:r>
        <w:tab/>
      </w:r>
      <w:r>
        <w:tab/>
      </w:r>
      <w:r>
        <w:tab/>
      </w:r>
      <w:r>
        <w:tab/>
      </w:r>
      <w:r>
        <w:tab/>
        <w:t>Second Reading/Action</w:t>
      </w:r>
    </w:p>
    <w:p w14:paraId="0580F787" w14:textId="77777777" w:rsidR="00B6124C" w:rsidRDefault="00B6124C" w:rsidP="00B6124C">
      <w:pPr>
        <w:ind w:left="2520" w:firstLine="360"/>
      </w:pPr>
      <w:r>
        <w:sym w:font="Symbol" w:char="F09B"/>
      </w:r>
      <w:r>
        <w:tab/>
        <w:t>First Reading/Action/Suspension of the Rules</w:t>
      </w:r>
    </w:p>
    <w:p w14:paraId="3FA4A1BA" w14:textId="77777777" w:rsidR="00B6124C" w:rsidRDefault="00B6124C" w:rsidP="00B6124C">
      <w:r>
        <w:tab/>
      </w:r>
      <w:r>
        <w:tab/>
      </w:r>
      <w:r>
        <w:tab/>
      </w:r>
      <w:r>
        <w:tab/>
      </w:r>
      <w:r>
        <w:sym w:font="Symbol" w:char="F07F"/>
      </w:r>
      <w:r>
        <w:t>x</w:t>
      </w:r>
      <w:r>
        <w:tab/>
        <w:t>Discussion Item – No Actions</w:t>
      </w:r>
    </w:p>
    <w:p w14:paraId="29DD3271" w14:textId="77777777" w:rsidR="00B6124C" w:rsidRDefault="00B6124C" w:rsidP="00B6124C">
      <w:r>
        <w:tab/>
      </w:r>
      <w:r>
        <w:tab/>
      </w:r>
      <w:r>
        <w:tab/>
      </w:r>
      <w:r>
        <w:tab/>
      </w:r>
      <w:r>
        <w:sym w:font="Symbol" w:char="F07F"/>
      </w:r>
      <w:r>
        <w:tab/>
        <w:t>Information Item Only</w:t>
      </w:r>
    </w:p>
    <w:p w14:paraId="25E4D2AC" w14:textId="77777777" w:rsidR="00B6124C" w:rsidRDefault="00B6124C" w:rsidP="00B6124C">
      <w:r>
        <w:rPr>
          <w:b/>
        </w:rPr>
        <w:t>DESIRED OUTCOME:</w:t>
      </w:r>
      <w:r>
        <w:t xml:space="preserve"> State the motion you want passed (Action Items) or the direction you need from the Executive Board (Discussion Items).</w:t>
      </w:r>
    </w:p>
    <w:p w14:paraId="5672DE1C" w14:textId="2FB7D4E7" w:rsidR="00B6124C" w:rsidRDefault="00B6124C" w:rsidP="00B6124C">
      <w:pPr>
        <w:shd w:val="clear" w:color="auto" w:fill="FFFFFF"/>
        <w:spacing w:line="331" w:lineRule="auto"/>
      </w:pPr>
      <w:r>
        <w:t xml:space="preserve">Discuss the LRCFT salary plan for </w:t>
      </w:r>
      <w:r w:rsidR="00C361AA">
        <w:t>2022</w:t>
      </w:r>
    </w:p>
    <w:p w14:paraId="0FBFB8E8" w14:textId="77777777" w:rsidR="00B6124C" w:rsidRDefault="00B6124C" w:rsidP="00B6124C">
      <w:pPr>
        <w:rPr>
          <w:b/>
        </w:rPr>
      </w:pPr>
      <w:r>
        <w:rPr>
          <w:b/>
        </w:rPr>
        <w:t>BUDGET IMPLICATIONS: none</w:t>
      </w:r>
    </w:p>
    <w:p w14:paraId="6A86DD6B" w14:textId="186CA7B0" w:rsidR="00154F0C" w:rsidRDefault="00B6124C" w:rsidP="00154F0C">
      <w:pPr>
        <w:rPr>
          <w:b/>
        </w:rPr>
      </w:pPr>
      <w:r>
        <w:rPr>
          <w:b/>
        </w:rPr>
        <w:t>______________________________________________________________________</w:t>
      </w:r>
      <w:r w:rsidR="00154F0C">
        <w:rPr>
          <w:b/>
        </w:rPr>
        <w:t>_______________</w:t>
      </w:r>
    </w:p>
    <w:p w14:paraId="5A8305A5" w14:textId="4C30647B" w:rsidR="00154F0C" w:rsidRPr="00AD0B8B" w:rsidRDefault="00154F0C" w:rsidP="00AD0B8B">
      <w:pPr>
        <w:pStyle w:val="ListParagraph"/>
        <w:numPr>
          <w:ilvl w:val="0"/>
          <w:numId w:val="1"/>
        </w:numPr>
        <w:spacing w:after="0"/>
        <w:rPr>
          <w:b/>
        </w:rPr>
      </w:pPr>
    </w:p>
    <w:p w14:paraId="6F7C6B39" w14:textId="70E4ECE8" w:rsidR="00154F0C" w:rsidRDefault="00154F0C" w:rsidP="00154F0C">
      <w:pPr>
        <w:rPr>
          <w:bCs/>
        </w:rPr>
      </w:pPr>
      <w:r>
        <w:rPr>
          <w:b/>
        </w:rPr>
        <w:t xml:space="preserve">Requested by: </w:t>
      </w:r>
      <w:r>
        <w:rPr>
          <w:bCs/>
        </w:rPr>
        <w:t>Walter Kawamoto</w:t>
      </w:r>
      <w:r w:rsidR="00C361AA">
        <w:rPr>
          <w:bCs/>
        </w:rPr>
        <w:t xml:space="preserve"> </w:t>
      </w:r>
    </w:p>
    <w:p w14:paraId="132A5336" w14:textId="77777777" w:rsidR="00154F0C" w:rsidRDefault="00154F0C" w:rsidP="00154F0C">
      <w:r>
        <w:rPr>
          <w:b/>
        </w:rPr>
        <w:t>Subject:</w:t>
      </w:r>
      <w:r>
        <w:t xml:space="preserve"> LRCFT PAFC Chair report</w:t>
      </w:r>
    </w:p>
    <w:p w14:paraId="59C6E880" w14:textId="45C17714" w:rsidR="00154F0C" w:rsidRDefault="00154F0C" w:rsidP="00154F0C">
      <w:r>
        <w:rPr>
          <w:b/>
        </w:rPr>
        <w:t>Time required for discussion:</w:t>
      </w:r>
      <w:r>
        <w:t xml:space="preserve"> </w:t>
      </w:r>
      <w:r w:rsidR="00AD0B8B">
        <w:t>5</w:t>
      </w:r>
      <w:r>
        <w:t xml:space="preserve"> minutes</w:t>
      </w:r>
    </w:p>
    <w:p w14:paraId="3ED264F2" w14:textId="77777777" w:rsidR="00154F0C" w:rsidRDefault="00154F0C" w:rsidP="00154F0C">
      <w:r>
        <w:rPr>
          <w:b/>
        </w:rPr>
        <w:t>Type of Consideration:</w:t>
      </w:r>
      <w:r>
        <w:rPr>
          <w:b/>
        </w:rPr>
        <w:tab/>
      </w:r>
      <w:r>
        <w:tab/>
      </w:r>
    </w:p>
    <w:p w14:paraId="287767B7" w14:textId="77777777" w:rsidR="00154F0C" w:rsidRDefault="00154F0C" w:rsidP="00154F0C">
      <w:pPr>
        <w:ind w:left="2970"/>
      </w:pPr>
      <w:r>
        <w:tab/>
        <w:t>First Reading Only</w:t>
      </w:r>
    </w:p>
    <w:p w14:paraId="07D29C1E" w14:textId="77777777" w:rsidR="00154F0C" w:rsidRDefault="00154F0C" w:rsidP="00154F0C">
      <w:r>
        <w:tab/>
      </w:r>
      <w:r>
        <w:tab/>
      </w:r>
      <w:r>
        <w:tab/>
      </w:r>
      <w:r>
        <w:tab/>
      </w:r>
      <w:r>
        <w:tab/>
        <w:t>Second Reading/Action</w:t>
      </w:r>
    </w:p>
    <w:p w14:paraId="35BBED10" w14:textId="77777777" w:rsidR="00154F0C" w:rsidRDefault="00154F0C" w:rsidP="00154F0C">
      <w:pPr>
        <w:ind w:left="2520" w:firstLine="360"/>
      </w:pPr>
      <w:r>
        <w:sym w:font="Symbol" w:char="F09B"/>
      </w:r>
      <w:r>
        <w:tab/>
        <w:t>First Reading/Action/Suspension of the Rules</w:t>
      </w:r>
    </w:p>
    <w:p w14:paraId="05824134" w14:textId="77777777" w:rsidR="00154F0C" w:rsidRDefault="00154F0C" w:rsidP="00154F0C">
      <w:r>
        <w:lastRenderedPageBreak/>
        <w:tab/>
      </w:r>
      <w:r>
        <w:tab/>
      </w:r>
      <w:r>
        <w:tab/>
      </w:r>
      <w:r>
        <w:tab/>
      </w:r>
      <w:r>
        <w:sym w:font="Symbol" w:char="F07F"/>
      </w:r>
      <w:r>
        <w:t>x</w:t>
      </w:r>
      <w:r>
        <w:tab/>
        <w:t>Discussion Item – No Actions</w:t>
      </w:r>
    </w:p>
    <w:p w14:paraId="710C18D1" w14:textId="77777777" w:rsidR="00154F0C" w:rsidRDefault="00154F0C" w:rsidP="00154F0C">
      <w:r>
        <w:tab/>
      </w:r>
      <w:r>
        <w:tab/>
      </w:r>
      <w:r>
        <w:tab/>
      </w:r>
      <w:r>
        <w:tab/>
      </w:r>
      <w:r>
        <w:sym w:font="Symbol" w:char="F07F"/>
      </w:r>
      <w:r>
        <w:tab/>
        <w:t>Information Item Only</w:t>
      </w:r>
    </w:p>
    <w:p w14:paraId="7820FB37" w14:textId="77777777" w:rsidR="00154F0C" w:rsidRDefault="00154F0C" w:rsidP="00154F0C">
      <w:r>
        <w:rPr>
          <w:b/>
        </w:rPr>
        <w:t>DESIRED OUTCOME:</w:t>
      </w:r>
      <w:r>
        <w:t xml:space="preserve"> State the motion you want passed (Action Items) or the direction you need from the Executive Board (Discussion Items).</w:t>
      </w:r>
    </w:p>
    <w:p w14:paraId="24525F66" w14:textId="4ABB0441" w:rsidR="00154F0C" w:rsidRDefault="00154F0C" w:rsidP="00154F0C">
      <w:pPr>
        <w:shd w:val="clear" w:color="auto" w:fill="FFFFFF"/>
        <w:spacing w:line="331" w:lineRule="auto"/>
      </w:pPr>
      <w:r>
        <w:t>Discuss the LRCFT PAFC chair report</w:t>
      </w:r>
      <w:r w:rsidR="00F9739D">
        <w:t xml:space="preserve"> for recent PAFC meeting on February 9.</w:t>
      </w:r>
    </w:p>
    <w:p w14:paraId="07228D9F" w14:textId="77777777" w:rsidR="00154F0C" w:rsidRDefault="00154F0C" w:rsidP="00154F0C">
      <w:pPr>
        <w:pBdr>
          <w:bottom w:val="single" w:sz="12" w:space="1" w:color="auto"/>
        </w:pBdr>
        <w:rPr>
          <w:b/>
        </w:rPr>
      </w:pPr>
      <w:r>
        <w:rPr>
          <w:b/>
        </w:rPr>
        <w:t>BUDGET IMPLICATIONS: none</w:t>
      </w:r>
    </w:p>
    <w:p w14:paraId="16D2166F" w14:textId="50C4DECF" w:rsidR="00AD0B8B" w:rsidRPr="00AD0B8B" w:rsidRDefault="00AD0B8B" w:rsidP="00AD0B8B">
      <w:pPr>
        <w:pStyle w:val="ListParagraph"/>
        <w:numPr>
          <w:ilvl w:val="0"/>
          <w:numId w:val="1"/>
        </w:numPr>
        <w:rPr>
          <w:b/>
        </w:rPr>
      </w:pPr>
    </w:p>
    <w:p w14:paraId="5B7CE8F3" w14:textId="296DE53D" w:rsidR="00AD0B8B" w:rsidRDefault="00AD0B8B" w:rsidP="00AD0B8B">
      <w:pPr>
        <w:rPr>
          <w:bCs/>
        </w:rPr>
      </w:pPr>
      <w:r>
        <w:rPr>
          <w:b/>
        </w:rPr>
        <w:t xml:space="preserve">Requested by: </w:t>
      </w:r>
      <w:r>
        <w:rPr>
          <w:bCs/>
        </w:rPr>
        <w:t>Jason Newman</w:t>
      </w:r>
    </w:p>
    <w:p w14:paraId="6201A165" w14:textId="65B7B98A" w:rsidR="00AD0B8B" w:rsidRDefault="00AD0B8B" w:rsidP="00AD0B8B">
      <w:r>
        <w:rPr>
          <w:b/>
        </w:rPr>
        <w:t>Subject:</w:t>
      </w:r>
      <w:r>
        <w:t xml:space="preserve"> Campus reports: challenges and accomplishments</w:t>
      </w:r>
    </w:p>
    <w:p w14:paraId="739987D7" w14:textId="792843A6" w:rsidR="00AD0B8B" w:rsidRDefault="00AD0B8B" w:rsidP="00AD0B8B">
      <w:r>
        <w:rPr>
          <w:b/>
        </w:rPr>
        <w:t>Time required for discussion:</w:t>
      </w:r>
      <w:r>
        <w:t xml:space="preserve"> 15 minutes</w:t>
      </w:r>
    </w:p>
    <w:p w14:paraId="63FD2F60" w14:textId="77777777" w:rsidR="00AD0B8B" w:rsidRDefault="00AD0B8B" w:rsidP="00AD0B8B">
      <w:r>
        <w:rPr>
          <w:b/>
        </w:rPr>
        <w:t>Type of Consideration:</w:t>
      </w:r>
      <w:r>
        <w:rPr>
          <w:b/>
        </w:rPr>
        <w:tab/>
      </w:r>
      <w:r>
        <w:tab/>
      </w:r>
    </w:p>
    <w:p w14:paraId="030F61DA" w14:textId="77777777" w:rsidR="00AD0B8B" w:rsidRDefault="00AD0B8B" w:rsidP="00AD0B8B">
      <w:pPr>
        <w:ind w:left="2970"/>
      </w:pPr>
      <w:r>
        <w:tab/>
        <w:t>First Reading Only</w:t>
      </w:r>
    </w:p>
    <w:p w14:paraId="002991DC" w14:textId="77777777" w:rsidR="00AD0B8B" w:rsidRDefault="00AD0B8B" w:rsidP="00AD0B8B">
      <w:r>
        <w:tab/>
      </w:r>
      <w:r>
        <w:tab/>
      </w:r>
      <w:r>
        <w:tab/>
      </w:r>
      <w:r>
        <w:tab/>
      </w:r>
      <w:r>
        <w:tab/>
        <w:t>Second Reading/Action</w:t>
      </w:r>
    </w:p>
    <w:p w14:paraId="55CD5819" w14:textId="77777777" w:rsidR="00AD0B8B" w:rsidRDefault="00AD0B8B" w:rsidP="00AD0B8B">
      <w:pPr>
        <w:ind w:left="2520" w:firstLine="360"/>
      </w:pPr>
      <w:r>
        <w:sym w:font="Symbol" w:char="F09B"/>
      </w:r>
      <w:r>
        <w:tab/>
        <w:t>First Reading/Action/Suspension of the Rules</w:t>
      </w:r>
    </w:p>
    <w:p w14:paraId="41B9AA3E" w14:textId="77777777" w:rsidR="00AD0B8B" w:rsidRDefault="00AD0B8B" w:rsidP="00AD0B8B">
      <w:r>
        <w:tab/>
      </w:r>
      <w:r>
        <w:tab/>
      </w:r>
      <w:r>
        <w:tab/>
      </w:r>
      <w:r>
        <w:tab/>
      </w:r>
      <w:r>
        <w:sym w:font="Symbol" w:char="F07F"/>
      </w:r>
      <w:r>
        <w:t>x</w:t>
      </w:r>
      <w:r>
        <w:tab/>
        <w:t>Discussion Item – No Actions</w:t>
      </w:r>
    </w:p>
    <w:p w14:paraId="0AC4DD13" w14:textId="77777777" w:rsidR="00AD0B8B" w:rsidRDefault="00AD0B8B" w:rsidP="00AD0B8B">
      <w:r>
        <w:tab/>
      </w:r>
      <w:r>
        <w:tab/>
      </w:r>
      <w:r>
        <w:tab/>
      </w:r>
      <w:r>
        <w:tab/>
      </w:r>
      <w:r>
        <w:sym w:font="Symbol" w:char="F07F"/>
      </w:r>
      <w:r>
        <w:tab/>
        <w:t>Information Item Only</w:t>
      </w:r>
    </w:p>
    <w:p w14:paraId="3D61DF7E" w14:textId="77777777" w:rsidR="00AD0B8B" w:rsidRDefault="00AD0B8B" w:rsidP="00AD0B8B">
      <w:r>
        <w:rPr>
          <w:b/>
        </w:rPr>
        <w:t>DESIRED OUTCOME:</w:t>
      </w:r>
      <w:r>
        <w:t xml:space="preserve"> State the motion you want passed (Action Items) or the direction you need from the Executive Board (Discussion Items).</w:t>
      </w:r>
    </w:p>
    <w:p w14:paraId="6EC7CA73" w14:textId="77777777" w:rsidR="00AD0B8B" w:rsidRDefault="00AD0B8B" w:rsidP="00AD0B8B">
      <w:pPr>
        <w:shd w:val="clear" w:color="auto" w:fill="FFFFFF"/>
        <w:spacing w:line="331" w:lineRule="auto"/>
      </w:pPr>
      <w:r>
        <w:t>Discuss the LRCFT PAFC chair report for recent PAFC meeting on February 9.</w:t>
      </w:r>
    </w:p>
    <w:p w14:paraId="01AE8A47" w14:textId="77777777" w:rsidR="00AD0B8B" w:rsidRDefault="00AD0B8B" w:rsidP="00AD0B8B">
      <w:pPr>
        <w:rPr>
          <w:b/>
        </w:rPr>
      </w:pPr>
      <w:r>
        <w:rPr>
          <w:b/>
        </w:rPr>
        <w:t>BUDGET IMPLICATIONS: none</w:t>
      </w:r>
    </w:p>
    <w:p w14:paraId="3EA5EC51" w14:textId="77777777" w:rsidR="002E3940" w:rsidRDefault="002E3940"/>
    <w:sectPr w:rsidR="002E3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D62"/>
    <w:multiLevelType w:val="hybridMultilevel"/>
    <w:tmpl w:val="42924A8A"/>
    <w:lvl w:ilvl="0" w:tplc="54408448">
      <w:start w:val="1"/>
      <w:numFmt w:val="decimal"/>
      <w:lvlText w:val="%1."/>
      <w:lvlJc w:val="left"/>
      <w:pPr>
        <w:ind w:left="360" w:hanging="360"/>
      </w:pPr>
      <w:rPr>
        <w:b w:val="0"/>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6F509E"/>
    <w:multiLevelType w:val="multilevel"/>
    <w:tmpl w:val="E72E860C"/>
    <w:lvl w:ilvl="0">
      <w:start w:val="1"/>
      <w:numFmt w:val="decimal"/>
      <w:lvlText w:val="%1."/>
      <w:lvlJc w:val="left"/>
      <w:pPr>
        <w:ind w:left="720" w:hanging="360"/>
      </w:pPr>
      <w:rPr>
        <w:rFonts w:ascii="Calibri" w:eastAsia="Calibri" w:hAnsi="Calibri" w:cs="Calibri"/>
        <w:strike w:val="0"/>
        <w:dstrike w:val="0"/>
        <w:sz w:val="24"/>
        <w:szCs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1C5807D4"/>
    <w:multiLevelType w:val="multilevel"/>
    <w:tmpl w:val="1D6AD580"/>
    <w:lvl w:ilvl="0">
      <w:start w:val="1"/>
      <w:numFmt w:val="bullet"/>
      <w:lvlText w:val="●"/>
      <w:lvlJc w:val="left"/>
      <w:pPr>
        <w:ind w:left="4320" w:hanging="360"/>
      </w:pPr>
      <w:rPr>
        <w:strike w:val="0"/>
        <w:dstrike w:val="0"/>
        <w:u w:val="none"/>
        <w:effect w:val="none"/>
      </w:rPr>
    </w:lvl>
    <w:lvl w:ilvl="1">
      <w:start w:val="1"/>
      <w:numFmt w:val="bullet"/>
      <w:lvlText w:val="○"/>
      <w:lvlJc w:val="left"/>
      <w:pPr>
        <w:ind w:left="5040" w:hanging="360"/>
      </w:pPr>
      <w:rPr>
        <w:strike w:val="0"/>
        <w:dstrike w:val="0"/>
        <w:u w:val="none"/>
        <w:effect w:val="none"/>
      </w:rPr>
    </w:lvl>
    <w:lvl w:ilvl="2">
      <w:start w:val="1"/>
      <w:numFmt w:val="bullet"/>
      <w:lvlText w:val="■"/>
      <w:lvlJc w:val="left"/>
      <w:pPr>
        <w:ind w:left="5760" w:hanging="360"/>
      </w:pPr>
      <w:rPr>
        <w:strike w:val="0"/>
        <w:dstrike w:val="0"/>
        <w:u w:val="none"/>
        <w:effect w:val="none"/>
      </w:rPr>
    </w:lvl>
    <w:lvl w:ilvl="3">
      <w:start w:val="1"/>
      <w:numFmt w:val="bullet"/>
      <w:lvlText w:val="●"/>
      <w:lvlJc w:val="left"/>
      <w:pPr>
        <w:ind w:left="6480" w:hanging="360"/>
      </w:pPr>
      <w:rPr>
        <w:strike w:val="0"/>
        <w:dstrike w:val="0"/>
        <w:u w:val="none"/>
        <w:effect w:val="none"/>
      </w:rPr>
    </w:lvl>
    <w:lvl w:ilvl="4">
      <w:start w:val="1"/>
      <w:numFmt w:val="bullet"/>
      <w:lvlText w:val="○"/>
      <w:lvlJc w:val="left"/>
      <w:pPr>
        <w:ind w:left="7200" w:hanging="360"/>
      </w:pPr>
      <w:rPr>
        <w:strike w:val="0"/>
        <w:dstrike w:val="0"/>
        <w:u w:val="none"/>
        <w:effect w:val="none"/>
      </w:rPr>
    </w:lvl>
    <w:lvl w:ilvl="5">
      <w:start w:val="1"/>
      <w:numFmt w:val="bullet"/>
      <w:lvlText w:val="■"/>
      <w:lvlJc w:val="left"/>
      <w:pPr>
        <w:ind w:left="7920" w:hanging="360"/>
      </w:pPr>
      <w:rPr>
        <w:strike w:val="0"/>
        <w:dstrike w:val="0"/>
        <w:u w:val="none"/>
        <w:effect w:val="none"/>
      </w:rPr>
    </w:lvl>
    <w:lvl w:ilvl="6">
      <w:start w:val="1"/>
      <w:numFmt w:val="bullet"/>
      <w:lvlText w:val="●"/>
      <w:lvlJc w:val="left"/>
      <w:pPr>
        <w:ind w:left="8640" w:hanging="360"/>
      </w:pPr>
      <w:rPr>
        <w:strike w:val="0"/>
        <w:dstrike w:val="0"/>
        <w:u w:val="none"/>
        <w:effect w:val="none"/>
      </w:rPr>
    </w:lvl>
    <w:lvl w:ilvl="7">
      <w:start w:val="1"/>
      <w:numFmt w:val="bullet"/>
      <w:lvlText w:val="○"/>
      <w:lvlJc w:val="left"/>
      <w:pPr>
        <w:ind w:left="9360" w:hanging="360"/>
      </w:pPr>
      <w:rPr>
        <w:strike w:val="0"/>
        <w:dstrike w:val="0"/>
        <w:u w:val="none"/>
        <w:effect w:val="none"/>
      </w:rPr>
    </w:lvl>
    <w:lvl w:ilvl="8">
      <w:start w:val="1"/>
      <w:numFmt w:val="bullet"/>
      <w:lvlText w:val="■"/>
      <w:lvlJc w:val="left"/>
      <w:pPr>
        <w:ind w:left="10080" w:hanging="360"/>
      </w:pPr>
      <w:rPr>
        <w:strike w:val="0"/>
        <w:dstrike w:val="0"/>
        <w:u w:val="none"/>
        <w:effect w:val="none"/>
      </w:rPr>
    </w:lvl>
  </w:abstractNum>
  <w:abstractNum w:abstractNumId="3" w15:restartNumberingAfterBreak="0">
    <w:nsid w:val="250E4634"/>
    <w:multiLevelType w:val="hybridMultilevel"/>
    <w:tmpl w:val="8BCE0024"/>
    <w:lvl w:ilvl="0" w:tplc="0409000F">
      <w:start w:val="1"/>
      <w:numFmt w:val="decimal"/>
      <w:lvlText w:val="%1."/>
      <w:lvlJc w:val="left"/>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8A635F"/>
    <w:multiLevelType w:val="hybridMultilevel"/>
    <w:tmpl w:val="1524807C"/>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C5965"/>
    <w:multiLevelType w:val="hybridMultilevel"/>
    <w:tmpl w:val="53CC103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43A4E"/>
    <w:multiLevelType w:val="hybridMultilevel"/>
    <w:tmpl w:val="8BCE0024"/>
    <w:lvl w:ilvl="0" w:tplc="FFFFFFFF">
      <w:start w:val="1"/>
      <w:numFmt w:val="decimal"/>
      <w:lvlText w:val="%1."/>
      <w:lvlJc w:val="left"/>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38F5B5F"/>
    <w:multiLevelType w:val="hybridMultilevel"/>
    <w:tmpl w:val="92D8EDD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B05BEA"/>
    <w:multiLevelType w:val="multilevel"/>
    <w:tmpl w:val="F8E65B98"/>
    <w:lvl w:ilvl="0">
      <w:start w:val="1"/>
      <w:numFmt w:val="bullet"/>
      <w:lvlText w:val="✔"/>
      <w:lvlJc w:val="left"/>
      <w:pPr>
        <w:ind w:left="4320" w:hanging="360"/>
      </w:pPr>
      <w:rPr>
        <w:strike w:val="0"/>
        <w:dstrike w:val="0"/>
        <w:u w:val="none"/>
        <w:effect w:val="none"/>
      </w:rPr>
    </w:lvl>
    <w:lvl w:ilvl="1">
      <w:start w:val="1"/>
      <w:numFmt w:val="bullet"/>
      <w:lvlText w:val="○"/>
      <w:lvlJc w:val="left"/>
      <w:pPr>
        <w:ind w:left="5040" w:hanging="360"/>
      </w:pPr>
      <w:rPr>
        <w:strike w:val="0"/>
        <w:dstrike w:val="0"/>
        <w:u w:val="none"/>
        <w:effect w:val="none"/>
      </w:rPr>
    </w:lvl>
    <w:lvl w:ilvl="2">
      <w:start w:val="1"/>
      <w:numFmt w:val="bullet"/>
      <w:lvlText w:val="■"/>
      <w:lvlJc w:val="left"/>
      <w:pPr>
        <w:ind w:left="5760" w:hanging="360"/>
      </w:pPr>
      <w:rPr>
        <w:strike w:val="0"/>
        <w:dstrike w:val="0"/>
        <w:u w:val="none"/>
        <w:effect w:val="none"/>
      </w:rPr>
    </w:lvl>
    <w:lvl w:ilvl="3">
      <w:start w:val="1"/>
      <w:numFmt w:val="bullet"/>
      <w:lvlText w:val="●"/>
      <w:lvlJc w:val="left"/>
      <w:pPr>
        <w:ind w:left="6480" w:hanging="360"/>
      </w:pPr>
      <w:rPr>
        <w:strike w:val="0"/>
        <w:dstrike w:val="0"/>
        <w:u w:val="none"/>
        <w:effect w:val="none"/>
      </w:rPr>
    </w:lvl>
    <w:lvl w:ilvl="4">
      <w:start w:val="1"/>
      <w:numFmt w:val="bullet"/>
      <w:lvlText w:val="○"/>
      <w:lvlJc w:val="left"/>
      <w:pPr>
        <w:ind w:left="7200" w:hanging="360"/>
      </w:pPr>
      <w:rPr>
        <w:strike w:val="0"/>
        <w:dstrike w:val="0"/>
        <w:u w:val="none"/>
        <w:effect w:val="none"/>
      </w:rPr>
    </w:lvl>
    <w:lvl w:ilvl="5">
      <w:start w:val="1"/>
      <w:numFmt w:val="bullet"/>
      <w:lvlText w:val="■"/>
      <w:lvlJc w:val="left"/>
      <w:pPr>
        <w:ind w:left="7920" w:hanging="360"/>
      </w:pPr>
      <w:rPr>
        <w:strike w:val="0"/>
        <w:dstrike w:val="0"/>
        <w:u w:val="none"/>
        <w:effect w:val="none"/>
      </w:rPr>
    </w:lvl>
    <w:lvl w:ilvl="6">
      <w:start w:val="1"/>
      <w:numFmt w:val="bullet"/>
      <w:lvlText w:val="●"/>
      <w:lvlJc w:val="left"/>
      <w:pPr>
        <w:ind w:left="8640" w:hanging="360"/>
      </w:pPr>
      <w:rPr>
        <w:strike w:val="0"/>
        <w:dstrike w:val="0"/>
        <w:u w:val="none"/>
        <w:effect w:val="none"/>
      </w:rPr>
    </w:lvl>
    <w:lvl w:ilvl="7">
      <w:start w:val="1"/>
      <w:numFmt w:val="bullet"/>
      <w:lvlText w:val="○"/>
      <w:lvlJc w:val="left"/>
      <w:pPr>
        <w:ind w:left="9360" w:hanging="360"/>
      </w:pPr>
      <w:rPr>
        <w:strike w:val="0"/>
        <w:dstrike w:val="0"/>
        <w:u w:val="none"/>
        <w:effect w:val="none"/>
      </w:rPr>
    </w:lvl>
    <w:lvl w:ilvl="8">
      <w:start w:val="1"/>
      <w:numFmt w:val="bullet"/>
      <w:lvlText w:val="■"/>
      <w:lvlJc w:val="left"/>
      <w:pPr>
        <w:ind w:left="10080" w:hanging="360"/>
      </w:pPr>
      <w:rPr>
        <w:strike w:val="0"/>
        <w:dstrike w:val="0"/>
        <w:u w:val="none"/>
        <w:effect w:val="none"/>
      </w:rPr>
    </w:lvl>
  </w:abstractNum>
  <w:abstractNum w:abstractNumId="9" w15:restartNumberingAfterBreak="0">
    <w:nsid w:val="7DD10B65"/>
    <w:multiLevelType w:val="multilevel"/>
    <w:tmpl w:val="806AE31E"/>
    <w:lvl w:ilvl="0">
      <w:start w:val="1"/>
      <w:numFmt w:val="bullet"/>
      <w:lvlText w:val="•"/>
      <w:lvlJc w:val="center"/>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6"/>
  </w:num>
  <w:num w:numId="4">
    <w:abstractNumId w:val="9"/>
  </w:num>
  <w:num w:numId="5">
    <w:abstractNumId w:val="8"/>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0C"/>
    <w:rsid w:val="00050FEF"/>
    <w:rsid w:val="000543B3"/>
    <w:rsid w:val="0005768E"/>
    <w:rsid w:val="00080C93"/>
    <w:rsid w:val="000A65F3"/>
    <w:rsid w:val="000D1F83"/>
    <w:rsid w:val="000D6622"/>
    <w:rsid w:val="00122DBC"/>
    <w:rsid w:val="00154F0C"/>
    <w:rsid w:val="00190268"/>
    <w:rsid w:val="001F27EC"/>
    <w:rsid w:val="002618BE"/>
    <w:rsid w:val="00263E4E"/>
    <w:rsid w:val="00291299"/>
    <w:rsid w:val="002E3940"/>
    <w:rsid w:val="00324E58"/>
    <w:rsid w:val="00375CBE"/>
    <w:rsid w:val="00377522"/>
    <w:rsid w:val="00390211"/>
    <w:rsid w:val="003A30D8"/>
    <w:rsid w:val="003E539F"/>
    <w:rsid w:val="00414084"/>
    <w:rsid w:val="004B3919"/>
    <w:rsid w:val="004B78BE"/>
    <w:rsid w:val="004F66BB"/>
    <w:rsid w:val="0052249D"/>
    <w:rsid w:val="00596E5C"/>
    <w:rsid w:val="005C75B2"/>
    <w:rsid w:val="00620546"/>
    <w:rsid w:val="006362E0"/>
    <w:rsid w:val="006445D6"/>
    <w:rsid w:val="006540EB"/>
    <w:rsid w:val="006B333B"/>
    <w:rsid w:val="006E04ED"/>
    <w:rsid w:val="006F1291"/>
    <w:rsid w:val="0071337E"/>
    <w:rsid w:val="0079310C"/>
    <w:rsid w:val="007B2E54"/>
    <w:rsid w:val="007B57DC"/>
    <w:rsid w:val="007F26E4"/>
    <w:rsid w:val="007F3E21"/>
    <w:rsid w:val="008067BD"/>
    <w:rsid w:val="00832050"/>
    <w:rsid w:val="00856F0D"/>
    <w:rsid w:val="008F2592"/>
    <w:rsid w:val="009223E8"/>
    <w:rsid w:val="00960E2B"/>
    <w:rsid w:val="0098176D"/>
    <w:rsid w:val="009B76EE"/>
    <w:rsid w:val="009E2867"/>
    <w:rsid w:val="00A147FF"/>
    <w:rsid w:val="00A4745B"/>
    <w:rsid w:val="00A845B6"/>
    <w:rsid w:val="00A97B8C"/>
    <w:rsid w:val="00AB2972"/>
    <w:rsid w:val="00AB68A8"/>
    <w:rsid w:val="00AC36A0"/>
    <w:rsid w:val="00AD0B8B"/>
    <w:rsid w:val="00AF61C5"/>
    <w:rsid w:val="00B018B1"/>
    <w:rsid w:val="00B018D8"/>
    <w:rsid w:val="00B55ADA"/>
    <w:rsid w:val="00B6124C"/>
    <w:rsid w:val="00B811AF"/>
    <w:rsid w:val="00B82F93"/>
    <w:rsid w:val="00BE68FC"/>
    <w:rsid w:val="00C361AA"/>
    <w:rsid w:val="00D04856"/>
    <w:rsid w:val="00D2327F"/>
    <w:rsid w:val="00D47889"/>
    <w:rsid w:val="00D9661B"/>
    <w:rsid w:val="00DA0BCF"/>
    <w:rsid w:val="00DA7B0D"/>
    <w:rsid w:val="00E556A8"/>
    <w:rsid w:val="00E72609"/>
    <w:rsid w:val="00EC5F2D"/>
    <w:rsid w:val="00F256E7"/>
    <w:rsid w:val="00F77CA7"/>
    <w:rsid w:val="00F9739D"/>
    <w:rsid w:val="00FA2FF0"/>
    <w:rsid w:val="00FB5892"/>
    <w:rsid w:val="00FF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E78A"/>
  <w15:chartTrackingRefBased/>
  <w15:docId w15:val="{E6B44619-0F24-48B6-911E-5BDCB001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F0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A93E9-DBEF-4E32-93E7-9E53B675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9</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Jason</dc:creator>
  <cp:keywords/>
  <dc:description/>
  <cp:lastModifiedBy>Newman, Jason</cp:lastModifiedBy>
  <cp:revision>34</cp:revision>
  <dcterms:created xsi:type="dcterms:W3CDTF">2022-02-04T18:07:00Z</dcterms:created>
  <dcterms:modified xsi:type="dcterms:W3CDTF">2022-02-14T22:42:00Z</dcterms:modified>
</cp:coreProperties>
</file>